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2475" w:rsidRDefault="00182475" w:rsidP="00182475">
      <w:pPr>
        <w:rPr>
          <w:b/>
        </w:rPr>
      </w:pPr>
      <w:r>
        <w:rPr>
          <w:b/>
        </w:rPr>
        <w:t>Fall 2021 Semester</w:t>
      </w:r>
    </w:p>
    <w:p w:rsidR="000E0229" w:rsidRDefault="000E0229" w:rsidP="002E7125">
      <w:r>
        <w:t xml:space="preserve">Our primary goal is to highlight the academic quality and optimize RI experience for first-year, senior, and returning students. We will do so through </w:t>
      </w:r>
      <w:r w:rsidR="00182475" w:rsidRPr="00182475">
        <w:t xml:space="preserve">robust on-campus </w:t>
      </w:r>
      <w:r>
        <w:t xml:space="preserve">in-person learning opportunities in the classroom and through Student Life, aiming </w:t>
      </w:r>
      <w:r w:rsidR="00FA3687">
        <w:t>t</w:t>
      </w:r>
      <w:r w:rsidR="00182475" w:rsidRPr="00182475">
        <w:t xml:space="preserve">o recruit new students and to retain existing students. </w:t>
      </w:r>
    </w:p>
    <w:p w:rsidR="000E0229" w:rsidRDefault="000E0229" w:rsidP="002E7125">
      <w:r>
        <w:t xml:space="preserve">Building on the </w:t>
      </w:r>
      <w:proofErr w:type="gramStart"/>
      <w:r w:rsidR="00182475">
        <w:t>Fall</w:t>
      </w:r>
      <w:proofErr w:type="gramEnd"/>
      <w:r w:rsidR="00182475">
        <w:t xml:space="preserve"> 2020 </w:t>
      </w:r>
      <w:r w:rsidR="002E7125">
        <w:t>schedule</w:t>
      </w:r>
      <w:r w:rsidR="005411FA">
        <w:t>:</w:t>
      </w:r>
    </w:p>
    <w:p w:rsidR="005411FA" w:rsidRPr="005411FA" w:rsidRDefault="005411FA" w:rsidP="005411FA">
      <w:pPr>
        <w:pStyle w:val="ListParagraph"/>
        <w:numPr>
          <w:ilvl w:val="0"/>
          <w:numId w:val="2"/>
        </w:numPr>
      </w:pPr>
      <w:r w:rsidRPr="005411FA">
        <w:t xml:space="preserve">We note that approximately 50% of our in-person classes in </w:t>
      </w:r>
      <w:proofErr w:type="gramStart"/>
      <w:r w:rsidRPr="005411FA">
        <w:t>Fall</w:t>
      </w:r>
      <w:proofErr w:type="gramEnd"/>
      <w:r w:rsidRPr="005411FA">
        <w:t xml:space="preserve"> 2020 were under 20 capacity. Approximately 2/3 are under 30. </w:t>
      </w:r>
    </w:p>
    <w:p w:rsidR="005411FA" w:rsidRDefault="005411FA" w:rsidP="00EC6FE0">
      <w:pPr>
        <w:pStyle w:val="ListParagraph"/>
        <w:numPr>
          <w:ilvl w:val="0"/>
          <w:numId w:val="2"/>
        </w:numPr>
      </w:pPr>
      <w:r>
        <w:t>We</w:t>
      </w:r>
      <w:r w:rsidRPr="005411FA">
        <w:t xml:space="preserve"> will increase opportunities for in person instruction by identifying sections that are currently on the </w:t>
      </w:r>
      <w:proofErr w:type="gramStart"/>
      <w:r w:rsidRPr="005411FA">
        <w:t>Fall</w:t>
      </w:r>
      <w:proofErr w:type="gramEnd"/>
      <w:r w:rsidRPr="005411FA">
        <w:t xml:space="preserve"> 2021 schedule for remote instruction and bring them back to campus using classrooms that the RO identifies. </w:t>
      </w:r>
    </w:p>
    <w:p w:rsidR="002E7125" w:rsidRDefault="005411FA" w:rsidP="00EC6FE0">
      <w:pPr>
        <w:pStyle w:val="ListParagraph"/>
        <w:numPr>
          <w:ilvl w:val="0"/>
          <w:numId w:val="2"/>
        </w:numPr>
      </w:pPr>
      <w:r>
        <w:t>We will look to create</w:t>
      </w:r>
      <w:r w:rsidR="000E0229">
        <w:t xml:space="preserve"> </w:t>
      </w:r>
      <w:r w:rsidR="002E7125">
        <w:t xml:space="preserve">new </w:t>
      </w:r>
      <w:r w:rsidR="000E0229">
        <w:t xml:space="preserve">learning </w:t>
      </w:r>
      <w:r w:rsidR="002E7125">
        <w:t xml:space="preserve">opportunities through </w:t>
      </w:r>
      <w:r w:rsidR="00F65348">
        <w:t xml:space="preserve">new signature </w:t>
      </w:r>
      <w:r w:rsidR="002E7125">
        <w:t>seminars</w:t>
      </w:r>
      <w:r>
        <w:t xml:space="preserve"> later this spring</w:t>
      </w:r>
      <w:r w:rsidR="002E7125">
        <w:t xml:space="preserve">. </w:t>
      </w:r>
    </w:p>
    <w:p w:rsidR="000E0229" w:rsidRDefault="005411FA" w:rsidP="00EC6FE0">
      <w:pPr>
        <w:pStyle w:val="ListParagraph"/>
        <w:numPr>
          <w:ilvl w:val="0"/>
          <w:numId w:val="2"/>
        </w:numPr>
      </w:pPr>
      <w:r>
        <w:t xml:space="preserve">We will </w:t>
      </w:r>
      <w:r w:rsidR="000E0229">
        <w:t xml:space="preserve">that should conditions allow we </w:t>
      </w:r>
      <w:proofErr w:type="gramStart"/>
      <w:r w:rsidR="000E0229">
        <w:t>will</w:t>
      </w:r>
      <w:proofErr w:type="gramEnd"/>
      <w:r w:rsidR="000E0229">
        <w:t xml:space="preserve"> convert sections currently in hybrid mode to traditional F2F instruction.</w:t>
      </w:r>
    </w:p>
    <w:p w:rsidR="000E0229" w:rsidRPr="0008448D" w:rsidRDefault="000E0229" w:rsidP="000E0229">
      <w:pPr>
        <w:pStyle w:val="ListParagraph"/>
      </w:pPr>
    </w:p>
    <w:p w:rsidR="00182475" w:rsidRDefault="005411FA" w:rsidP="0008448D">
      <w:pPr>
        <w:numPr>
          <w:ilvl w:val="0"/>
          <w:numId w:val="1"/>
        </w:numPr>
      </w:pPr>
      <w:r>
        <w:t xml:space="preserve">Specific </w:t>
      </w:r>
      <w:r w:rsidR="002E7125">
        <w:t>Goals f</w:t>
      </w:r>
      <w:r>
        <w:t>or In-person I</w:t>
      </w:r>
      <w:r w:rsidR="00182475">
        <w:t>nstruction</w:t>
      </w:r>
      <w:r w:rsidR="002E7125">
        <w:t xml:space="preserve"> in Fall 2021</w:t>
      </w:r>
    </w:p>
    <w:p w:rsidR="00182475" w:rsidRDefault="00182475" w:rsidP="00182475">
      <w:pPr>
        <w:numPr>
          <w:ilvl w:val="1"/>
          <w:numId w:val="1"/>
        </w:numPr>
      </w:pPr>
      <w:r>
        <w:t>Increase number of in-person sections (for internal discussion: 80% of sections?)</w:t>
      </w:r>
      <w:proofErr w:type="gramStart"/>
      <w:r w:rsidR="005411FA">
        <w:t>;</w:t>
      </w:r>
      <w:proofErr w:type="gramEnd"/>
    </w:p>
    <w:p w:rsidR="00182475" w:rsidRDefault="00182475" w:rsidP="00182475">
      <w:pPr>
        <w:numPr>
          <w:ilvl w:val="1"/>
          <w:numId w:val="1"/>
        </w:numPr>
      </w:pPr>
      <w:r>
        <w:t xml:space="preserve">Ensure that the majority of seats and headcount </w:t>
      </w:r>
      <w:r w:rsidR="005411FA">
        <w:t>in Fall 2021 is in-person sections;</w:t>
      </w:r>
    </w:p>
    <w:p w:rsidR="0008448D" w:rsidRDefault="005411FA" w:rsidP="00182475">
      <w:pPr>
        <w:numPr>
          <w:ilvl w:val="1"/>
          <w:numId w:val="1"/>
        </w:numPr>
      </w:pPr>
      <w:r>
        <w:t>Identify colleges/units with low</w:t>
      </w:r>
      <w:r w:rsidR="002E7125">
        <w:t xml:space="preserve"> </w:t>
      </w:r>
      <w:r w:rsidR="0008448D" w:rsidRPr="0008448D">
        <w:t>percentage of 1</w:t>
      </w:r>
      <w:r w:rsidR="0008448D" w:rsidRPr="0008448D">
        <w:rPr>
          <w:vertAlign w:val="superscript"/>
        </w:rPr>
        <w:t>st</w:t>
      </w:r>
      <w:r w:rsidR="0008448D" w:rsidRPr="0008448D">
        <w:t xml:space="preserve"> year students who have </w:t>
      </w:r>
      <w:proofErr w:type="gramStart"/>
      <w:r w:rsidR="0008448D" w:rsidRPr="0008448D">
        <w:t>3</w:t>
      </w:r>
      <w:proofErr w:type="gramEnd"/>
      <w:r w:rsidR="0008448D" w:rsidRPr="0008448D">
        <w:t xml:space="preserve"> (or 4) or more classes that are hybrid/F2F. </w:t>
      </w:r>
    </w:p>
    <w:p w:rsidR="002E7125" w:rsidRDefault="002E7125" w:rsidP="0008448D">
      <w:pPr>
        <w:numPr>
          <w:ilvl w:val="0"/>
          <w:numId w:val="1"/>
        </w:numPr>
      </w:pPr>
      <w:r>
        <w:t>Primary tactic: identify online seats to bring back to campus using available classrooms</w:t>
      </w:r>
    </w:p>
    <w:p w:rsidR="002E7125" w:rsidRDefault="002E7125" w:rsidP="002E7125">
      <w:pPr>
        <w:numPr>
          <w:ilvl w:val="1"/>
          <w:numId w:val="1"/>
        </w:numPr>
      </w:pPr>
      <w:r>
        <w:t>Identify small, medium online sections to move back (this will be revenue neutral but may involve revisiting accommodations for instructors).</w:t>
      </w:r>
    </w:p>
    <w:p w:rsidR="002E7125" w:rsidRDefault="00FA3687" w:rsidP="002E7125">
      <w:pPr>
        <w:numPr>
          <w:ilvl w:val="1"/>
          <w:numId w:val="1"/>
        </w:numPr>
      </w:pPr>
      <w:r>
        <w:t>If funds allow, s</w:t>
      </w:r>
      <w:r w:rsidR="002E7125">
        <w:t>plit large online sections, bringing a portion of the seats back to campus to fit size of available rooms and times. (Will cost additional $$ for new sections).</w:t>
      </w:r>
    </w:p>
    <w:p w:rsidR="00F65348" w:rsidRDefault="00F65348" w:rsidP="002E7125">
      <w:pPr>
        <w:numPr>
          <w:ilvl w:val="1"/>
          <w:numId w:val="1"/>
        </w:numPr>
      </w:pPr>
      <w:r>
        <w:t xml:space="preserve">Consider </w:t>
      </w:r>
      <w:r w:rsidR="00FA3687">
        <w:t>limited use of</w:t>
      </w:r>
      <w:r>
        <w:t xml:space="preserve"> </w:t>
      </w:r>
      <w:proofErr w:type="spellStart"/>
      <w:r>
        <w:t>Lory</w:t>
      </w:r>
      <w:proofErr w:type="spellEnd"/>
      <w:r>
        <w:t xml:space="preserve"> Ballrooms </w:t>
      </w:r>
      <w:r w:rsidR="00FA3687">
        <w:t xml:space="preserve">during popular classroom times (10am-2pm?) </w:t>
      </w:r>
      <w:r>
        <w:t>for large enrollment sections.</w:t>
      </w:r>
    </w:p>
    <w:p w:rsidR="0008448D" w:rsidRPr="0008448D" w:rsidRDefault="002E7125" w:rsidP="0008448D">
      <w:pPr>
        <w:numPr>
          <w:ilvl w:val="0"/>
          <w:numId w:val="1"/>
        </w:numPr>
      </w:pPr>
      <w:r>
        <w:t>Prepare to scale up in-person presence in the fall should conditions allow</w:t>
      </w:r>
    </w:p>
    <w:p w:rsidR="00FA3687" w:rsidRDefault="002E7125" w:rsidP="00FA3687">
      <w:pPr>
        <w:numPr>
          <w:ilvl w:val="1"/>
          <w:numId w:val="1"/>
        </w:numPr>
      </w:pPr>
      <w:r>
        <w:t>If PPT permits, br</w:t>
      </w:r>
      <w:r w:rsidR="0008448D" w:rsidRPr="0008448D">
        <w:t xml:space="preserve">ing back hybrid </w:t>
      </w:r>
      <w:r>
        <w:t xml:space="preserve">sections </w:t>
      </w:r>
      <w:r w:rsidR="0008448D" w:rsidRPr="0008448D">
        <w:t>to traditional</w:t>
      </w:r>
      <w:r>
        <w:t xml:space="preserve"> meeting patterns</w:t>
      </w:r>
      <w:r w:rsidR="0008448D" w:rsidRPr="0008448D">
        <w:t xml:space="preserve"> </w:t>
      </w:r>
    </w:p>
    <w:p w:rsidR="00FA3687" w:rsidRDefault="0008448D" w:rsidP="00FA3687">
      <w:pPr>
        <w:numPr>
          <w:ilvl w:val="1"/>
          <w:numId w:val="1"/>
        </w:numPr>
      </w:pPr>
      <w:r w:rsidRPr="0008448D">
        <w:t xml:space="preserve">Bring back </w:t>
      </w:r>
      <w:r w:rsidR="00FA3687">
        <w:t xml:space="preserve">selected, </w:t>
      </w:r>
      <w:r w:rsidRPr="0008448D">
        <w:t>online large enrollment lectures</w:t>
      </w:r>
      <w:r w:rsidR="00FA3687">
        <w:t xml:space="preserve"> now </w:t>
      </w:r>
      <w:r w:rsidRPr="0008448D">
        <w:t>as hybrid</w:t>
      </w:r>
    </w:p>
    <w:p w:rsidR="005411FA" w:rsidRDefault="005411FA" w:rsidP="005411FA">
      <w:pPr>
        <w:numPr>
          <w:ilvl w:val="0"/>
          <w:numId w:val="1"/>
        </w:numPr>
      </w:pPr>
      <w:r>
        <w:lastRenderedPageBreak/>
        <w:t xml:space="preserve">After immediate course planning is done, consider whether to create new </w:t>
      </w:r>
      <w:proofErr w:type="gramStart"/>
      <w:r>
        <w:t>1</w:t>
      </w:r>
      <w:proofErr w:type="gramEnd"/>
      <w:r>
        <w:t xml:space="preserve"> credit seminar series aimed at 1</w:t>
      </w:r>
      <w:r w:rsidRPr="00FA3687">
        <w:rPr>
          <w:vertAlign w:val="superscript"/>
        </w:rPr>
        <w:t>st</w:t>
      </w:r>
      <w:r>
        <w:t xml:space="preserve"> year students, based on lecture/breakout model featuring distinguished faculty.</w:t>
      </w:r>
    </w:p>
    <w:p w:rsidR="00FA3687" w:rsidRPr="00FB5272" w:rsidRDefault="00FA3687" w:rsidP="00FA3687">
      <w:pPr>
        <w:spacing w:after="0" w:line="240" w:lineRule="auto"/>
        <w:rPr>
          <w:rFonts w:eastAsia="Times New Roman" w:cstheme="minorHAnsi"/>
          <w:b/>
          <w:bCs/>
          <w:u w:val="single"/>
        </w:rPr>
      </w:pPr>
      <w:r w:rsidRPr="00FB5272">
        <w:rPr>
          <w:rFonts w:eastAsia="Times New Roman" w:cstheme="minorHAnsi"/>
          <w:b/>
          <w:bCs/>
          <w:u w:val="single"/>
        </w:rPr>
        <w:t>Instructional Method</w:t>
      </w:r>
      <w:r>
        <w:rPr>
          <w:rFonts w:eastAsia="Times New Roman" w:cstheme="minorHAnsi"/>
          <w:b/>
          <w:bCs/>
          <w:u w:val="single"/>
        </w:rPr>
        <w:t xml:space="preserve"> (</w:t>
      </w:r>
      <w:r w:rsidR="00EC6FE0">
        <w:rPr>
          <w:rFonts w:eastAsia="Times New Roman" w:cstheme="minorHAnsi"/>
          <w:b/>
          <w:bCs/>
          <w:u w:val="single"/>
        </w:rPr>
        <w:t xml:space="preserve">Provided by RO </w:t>
      </w:r>
      <w:r>
        <w:rPr>
          <w:rFonts w:eastAsia="Times New Roman" w:cstheme="minorHAnsi"/>
          <w:b/>
          <w:bCs/>
          <w:u w:val="single"/>
        </w:rPr>
        <w:t>12Feb 2020)</w:t>
      </w:r>
    </w:p>
    <w:p w:rsidR="00FA3687" w:rsidRPr="00FB5272" w:rsidRDefault="00FA3687" w:rsidP="00FA3687">
      <w:pPr>
        <w:spacing w:after="0" w:line="240" w:lineRule="auto"/>
        <w:rPr>
          <w:rFonts w:eastAsia="Times New Roman" w:cstheme="minorHAnsi"/>
          <w:b/>
          <w:bCs/>
        </w:rPr>
      </w:pPr>
    </w:p>
    <w:p w:rsidR="00FA3687" w:rsidRPr="00FB5272" w:rsidRDefault="00FA3687" w:rsidP="00FA3687">
      <w:pPr>
        <w:pStyle w:val="ListParagraph"/>
        <w:numPr>
          <w:ilvl w:val="0"/>
          <w:numId w:val="3"/>
        </w:numPr>
        <w:rPr>
          <w:rFonts w:eastAsia="Times New Roman" w:cstheme="minorHAnsi"/>
        </w:rPr>
      </w:pPr>
      <w:r w:rsidRPr="00FB5272">
        <w:rPr>
          <w:rFonts w:eastAsia="Times New Roman" w:cstheme="minorHAnsi"/>
        </w:rPr>
        <w:t>73% of sections have an in-person component</w:t>
      </w:r>
    </w:p>
    <w:p w:rsidR="00FA3687" w:rsidRDefault="00FA3687" w:rsidP="00FA3687">
      <w:pPr>
        <w:pStyle w:val="ListParagraph"/>
        <w:numPr>
          <w:ilvl w:val="0"/>
          <w:numId w:val="3"/>
        </w:numPr>
        <w:rPr>
          <w:rFonts w:eastAsia="Times New Roman" w:cstheme="minorHAnsi"/>
        </w:rPr>
      </w:pPr>
      <w:r w:rsidRPr="00FB5272">
        <w:rPr>
          <w:rFonts w:eastAsia="Times New Roman" w:cstheme="minorHAnsi"/>
        </w:rPr>
        <w:t>50% of seats are in sections with an in-person component</w:t>
      </w:r>
    </w:p>
    <w:p w:rsidR="00EC6FE0" w:rsidRDefault="00EC6FE0" w:rsidP="00EC6FE0">
      <w:pPr>
        <w:pStyle w:val="ListParagraph"/>
        <w:numPr>
          <w:ilvl w:val="0"/>
          <w:numId w:val="3"/>
        </w:numPr>
        <w:rPr>
          <w:rFonts w:eastAsia="Times New Roman" w:cstheme="minorHAnsi"/>
        </w:rPr>
      </w:pPr>
      <w:r>
        <w:rPr>
          <w:rFonts w:eastAsia="Times New Roman" w:cstheme="minorHAnsi"/>
        </w:rPr>
        <w:t xml:space="preserve">Goal 1: increase in-person </w:t>
      </w:r>
      <w:r w:rsidR="005411FA">
        <w:rPr>
          <w:rFonts w:eastAsia="Times New Roman" w:cstheme="minorHAnsi"/>
        </w:rPr>
        <w:t xml:space="preserve">section </w:t>
      </w:r>
      <w:r>
        <w:rPr>
          <w:rFonts w:eastAsia="Times New Roman" w:cstheme="minorHAnsi"/>
        </w:rPr>
        <w:t>percentage</w:t>
      </w:r>
    </w:p>
    <w:p w:rsidR="00EC6FE0" w:rsidRPr="00EC6FE0" w:rsidRDefault="00EC6FE0" w:rsidP="00EC6FE0">
      <w:pPr>
        <w:pStyle w:val="ListParagraph"/>
        <w:numPr>
          <w:ilvl w:val="0"/>
          <w:numId w:val="3"/>
        </w:numPr>
        <w:rPr>
          <w:rFonts w:eastAsia="Times New Roman" w:cstheme="minorHAnsi"/>
        </w:rPr>
      </w:pPr>
      <w:r w:rsidRPr="00EC6FE0">
        <w:rPr>
          <w:rFonts w:eastAsia="Times New Roman" w:cstheme="minorHAnsi"/>
        </w:rPr>
        <w:t>Goal 2: increase % Seats in-person and maintain above 50%</w:t>
      </w:r>
    </w:p>
    <w:p w:rsidR="00EC6FE0" w:rsidRPr="00EC6FE0" w:rsidRDefault="00EC6FE0" w:rsidP="00EC6FE0">
      <w:pPr>
        <w:spacing w:after="0" w:line="240" w:lineRule="auto"/>
        <w:rPr>
          <w:rFonts w:ascii="Calibri" w:eastAsia="Times New Roman" w:hAnsi="Calibri" w:cs="Calibri"/>
          <w:b/>
          <w:bCs/>
        </w:rPr>
      </w:pPr>
    </w:p>
    <w:p w:rsidR="00EC6FE0" w:rsidRPr="00EC6FE0" w:rsidRDefault="00EC6FE0" w:rsidP="00EC6FE0">
      <w:pPr>
        <w:spacing w:after="0" w:line="240" w:lineRule="auto"/>
        <w:rPr>
          <w:rFonts w:ascii="Calibri" w:eastAsia="Times New Roman" w:hAnsi="Calibri" w:cs="Calibri"/>
        </w:rPr>
      </w:pPr>
    </w:p>
    <w:tbl>
      <w:tblPr>
        <w:tblpPr w:leftFromText="180" w:rightFromText="180" w:vertAnchor="text" w:horzAnchor="margin" w:tblpY="-53"/>
        <w:tblW w:w="0" w:type="auto"/>
        <w:tblCellSpacing w:w="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83"/>
        <w:gridCol w:w="2244"/>
        <w:gridCol w:w="2225"/>
        <w:gridCol w:w="1952"/>
        <w:gridCol w:w="1952"/>
      </w:tblGrid>
      <w:tr w:rsidR="00EC6FE0" w:rsidRPr="00EC6FE0" w:rsidTr="00EC6FE0">
        <w:trPr>
          <w:trHeight w:val="1273"/>
          <w:tblCellSpacing w:w="15" w:type="dxa"/>
        </w:trPr>
        <w:tc>
          <w:tcPr>
            <w:tcW w:w="38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C6FE0" w:rsidRPr="00EC6FE0" w:rsidRDefault="00EC6FE0" w:rsidP="00EC6FE0">
            <w:pPr>
              <w:rPr>
                <w:rFonts w:ascii="Calibri" w:eastAsia="Calibri" w:hAnsi="Calibri" w:cs="Calibri"/>
                <w:b/>
                <w:bCs/>
              </w:rPr>
            </w:pPr>
            <w:r w:rsidRPr="00EC6FE0">
              <w:rPr>
                <w:rFonts w:ascii="Calibri" w:eastAsia="Calibri" w:hAnsi="Calibri" w:cs="Calibri"/>
                <w:b/>
                <w:bCs/>
              </w:rPr>
              <w:t>Instructional Method Fall 2021</w:t>
            </w:r>
          </w:p>
        </w:tc>
        <w:tc>
          <w:tcPr>
            <w:tcW w:w="21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C6FE0" w:rsidRPr="00EC6FE0" w:rsidRDefault="00EC6FE0" w:rsidP="00EC6FE0">
            <w:pPr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EC6FE0">
              <w:rPr>
                <w:rFonts w:ascii="Calibri" w:eastAsia="Calibri" w:hAnsi="Calibri" w:cs="Calibri"/>
                <w:b/>
                <w:bCs/>
              </w:rPr>
              <w:t># Sections</w:t>
            </w:r>
          </w:p>
        </w:tc>
        <w:tc>
          <w:tcPr>
            <w:tcW w:w="2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C6FE0" w:rsidRPr="00EC6FE0" w:rsidRDefault="00EC6FE0" w:rsidP="00EC6FE0">
            <w:pPr>
              <w:jc w:val="center"/>
              <w:rPr>
                <w:rFonts w:ascii="Calibri" w:eastAsia="Calibri" w:hAnsi="Calibri" w:cs="Calibri"/>
                <w:b/>
                <w:bCs/>
                <w:highlight w:val="yellow"/>
              </w:rPr>
            </w:pPr>
            <w:r w:rsidRPr="00EC6FE0">
              <w:rPr>
                <w:rFonts w:ascii="Calibri" w:eastAsia="Calibri" w:hAnsi="Calibri" w:cs="Calibri"/>
                <w:b/>
                <w:bCs/>
              </w:rPr>
              <w:t>% Sections</w:t>
            </w:r>
          </w:p>
        </w:tc>
        <w:tc>
          <w:tcPr>
            <w:tcW w:w="19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6FE0" w:rsidRPr="00EC6FE0" w:rsidRDefault="00EC6FE0" w:rsidP="00EC6FE0">
            <w:pPr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EC6FE0">
              <w:rPr>
                <w:rFonts w:ascii="Calibri" w:eastAsia="Calibri" w:hAnsi="Calibri" w:cs="Calibri"/>
                <w:b/>
                <w:bCs/>
              </w:rPr>
              <w:t># Seats</w:t>
            </w:r>
          </w:p>
        </w:tc>
        <w:tc>
          <w:tcPr>
            <w:tcW w:w="1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6FE0" w:rsidRPr="00EC6FE0" w:rsidRDefault="00EC6FE0" w:rsidP="00EC6FE0">
            <w:pPr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EC6FE0">
              <w:rPr>
                <w:rFonts w:ascii="Calibri" w:eastAsia="Calibri" w:hAnsi="Calibri" w:cs="Calibri"/>
                <w:b/>
                <w:bCs/>
              </w:rPr>
              <w:t>% Seats</w:t>
            </w:r>
          </w:p>
        </w:tc>
      </w:tr>
      <w:tr w:rsidR="00EC6FE0" w:rsidRPr="00EC6FE0" w:rsidTr="00EC6FE0">
        <w:trPr>
          <w:trHeight w:val="760"/>
          <w:tblCellSpacing w:w="15" w:type="dxa"/>
        </w:trPr>
        <w:tc>
          <w:tcPr>
            <w:tcW w:w="38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C6FE0" w:rsidRPr="00EC6FE0" w:rsidRDefault="00EC6FE0" w:rsidP="00EC6FE0">
            <w:pPr>
              <w:rPr>
                <w:rFonts w:ascii="Calibri" w:eastAsia="Calibri" w:hAnsi="Calibri" w:cs="Calibri"/>
              </w:rPr>
            </w:pPr>
            <w:r w:rsidRPr="00EC6FE0">
              <w:rPr>
                <w:rFonts w:ascii="Calibri" w:eastAsia="Calibri" w:hAnsi="Calibri" w:cs="Calibri"/>
              </w:rPr>
              <w:t>F2F</w:t>
            </w:r>
          </w:p>
        </w:tc>
        <w:tc>
          <w:tcPr>
            <w:tcW w:w="21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6FE0" w:rsidRPr="00EC6FE0" w:rsidRDefault="00EC6FE0" w:rsidP="00EC6FE0">
            <w:pPr>
              <w:jc w:val="center"/>
              <w:rPr>
                <w:rFonts w:ascii="Calibri" w:eastAsia="Calibri" w:hAnsi="Calibri" w:cs="Calibri"/>
              </w:rPr>
            </w:pPr>
            <w:r w:rsidRPr="00EC6FE0">
              <w:rPr>
                <w:rFonts w:ascii="Calibri" w:eastAsia="Calibri" w:hAnsi="Calibri" w:cs="Calibri"/>
              </w:rPr>
              <w:t>2283</w:t>
            </w:r>
          </w:p>
        </w:tc>
        <w:tc>
          <w:tcPr>
            <w:tcW w:w="2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6FE0" w:rsidRPr="00EC6FE0" w:rsidRDefault="00EC6FE0" w:rsidP="00EC6FE0">
            <w:pPr>
              <w:jc w:val="center"/>
              <w:rPr>
                <w:rFonts w:ascii="Calibri" w:eastAsia="Calibri" w:hAnsi="Calibri" w:cs="Calibri"/>
              </w:rPr>
            </w:pPr>
            <w:r w:rsidRPr="00EC6FE0">
              <w:rPr>
                <w:rFonts w:ascii="Calibri" w:eastAsia="Calibri" w:hAnsi="Calibri" w:cs="Calibri"/>
              </w:rPr>
              <w:t>36.32%</w:t>
            </w:r>
          </w:p>
        </w:tc>
        <w:tc>
          <w:tcPr>
            <w:tcW w:w="19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6FE0" w:rsidRPr="00EC6FE0" w:rsidRDefault="00EC6FE0" w:rsidP="00EC6FE0">
            <w:pPr>
              <w:jc w:val="center"/>
              <w:rPr>
                <w:rFonts w:ascii="Calibri" w:eastAsia="Calibri" w:hAnsi="Calibri" w:cs="Calibri"/>
              </w:rPr>
            </w:pPr>
            <w:r w:rsidRPr="00EC6FE0">
              <w:rPr>
                <w:rFonts w:ascii="Calibri" w:eastAsia="Calibri" w:hAnsi="Calibri" w:cs="Calibri"/>
              </w:rPr>
              <w:t>46873</w:t>
            </w:r>
          </w:p>
        </w:tc>
        <w:tc>
          <w:tcPr>
            <w:tcW w:w="1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6FE0" w:rsidRPr="00EC6FE0" w:rsidRDefault="00EC6FE0" w:rsidP="00EC6FE0">
            <w:pPr>
              <w:jc w:val="center"/>
              <w:rPr>
                <w:rFonts w:ascii="Calibri" w:eastAsia="Calibri" w:hAnsi="Calibri" w:cs="Calibri"/>
              </w:rPr>
            </w:pPr>
            <w:r w:rsidRPr="00EC6FE0">
              <w:rPr>
                <w:rFonts w:ascii="Calibri" w:eastAsia="Calibri" w:hAnsi="Calibri" w:cs="Calibri"/>
              </w:rPr>
              <w:t>22.69%</w:t>
            </w:r>
          </w:p>
        </w:tc>
      </w:tr>
      <w:tr w:rsidR="00EC6FE0" w:rsidRPr="00EC6FE0" w:rsidTr="00EC6FE0">
        <w:trPr>
          <w:trHeight w:val="738"/>
          <w:tblCellSpacing w:w="15" w:type="dxa"/>
        </w:trPr>
        <w:tc>
          <w:tcPr>
            <w:tcW w:w="38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C6FE0" w:rsidRPr="00EC6FE0" w:rsidRDefault="00EC6FE0" w:rsidP="00EC6FE0">
            <w:pPr>
              <w:rPr>
                <w:rFonts w:ascii="Calibri" w:eastAsia="Calibri" w:hAnsi="Calibri" w:cs="Calibri"/>
              </w:rPr>
            </w:pPr>
            <w:r w:rsidRPr="00EC6FE0">
              <w:rPr>
                <w:rFonts w:ascii="Calibri" w:eastAsia="Calibri" w:hAnsi="Calibri" w:cs="Calibri"/>
              </w:rPr>
              <w:t>Hybrid</w:t>
            </w:r>
          </w:p>
        </w:tc>
        <w:tc>
          <w:tcPr>
            <w:tcW w:w="21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6FE0" w:rsidRPr="00EC6FE0" w:rsidRDefault="00EC6FE0" w:rsidP="00EC6FE0">
            <w:pPr>
              <w:jc w:val="center"/>
              <w:rPr>
                <w:rFonts w:ascii="Calibri" w:eastAsia="Calibri" w:hAnsi="Calibri" w:cs="Calibri"/>
              </w:rPr>
            </w:pPr>
            <w:r w:rsidRPr="00EC6FE0">
              <w:rPr>
                <w:rFonts w:ascii="Calibri" w:eastAsia="Calibri" w:hAnsi="Calibri" w:cs="Calibri"/>
              </w:rPr>
              <w:t>2331</w:t>
            </w:r>
          </w:p>
        </w:tc>
        <w:tc>
          <w:tcPr>
            <w:tcW w:w="2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6FE0" w:rsidRPr="00EC6FE0" w:rsidRDefault="00EC6FE0" w:rsidP="00EC6FE0">
            <w:pPr>
              <w:jc w:val="center"/>
              <w:rPr>
                <w:rFonts w:ascii="Calibri" w:eastAsia="Calibri" w:hAnsi="Calibri" w:cs="Calibri"/>
              </w:rPr>
            </w:pPr>
            <w:r w:rsidRPr="00EC6FE0">
              <w:rPr>
                <w:rFonts w:ascii="Calibri" w:eastAsia="Calibri" w:hAnsi="Calibri" w:cs="Calibri"/>
              </w:rPr>
              <w:t>37.08%</w:t>
            </w:r>
          </w:p>
        </w:tc>
        <w:tc>
          <w:tcPr>
            <w:tcW w:w="19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6FE0" w:rsidRPr="00EC6FE0" w:rsidRDefault="00EC6FE0" w:rsidP="00EC6FE0">
            <w:pPr>
              <w:jc w:val="center"/>
              <w:rPr>
                <w:rFonts w:ascii="Calibri" w:eastAsia="Calibri" w:hAnsi="Calibri" w:cs="Calibri"/>
              </w:rPr>
            </w:pPr>
            <w:r w:rsidRPr="00EC6FE0">
              <w:rPr>
                <w:rFonts w:ascii="Calibri" w:eastAsia="Calibri" w:hAnsi="Calibri" w:cs="Calibri"/>
              </w:rPr>
              <w:t>56686</w:t>
            </w:r>
          </w:p>
        </w:tc>
        <w:tc>
          <w:tcPr>
            <w:tcW w:w="1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6FE0" w:rsidRPr="00EC6FE0" w:rsidRDefault="00EC6FE0" w:rsidP="00EC6FE0">
            <w:pPr>
              <w:jc w:val="center"/>
              <w:rPr>
                <w:rFonts w:ascii="Calibri" w:eastAsia="Calibri" w:hAnsi="Calibri" w:cs="Calibri"/>
              </w:rPr>
            </w:pPr>
            <w:r w:rsidRPr="00EC6FE0">
              <w:rPr>
                <w:rFonts w:ascii="Calibri" w:eastAsia="Calibri" w:hAnsi="Calibri" w:cs="Calibri"/>
              </w:rPr>
              <w:t>27.45%</w:t>
            </w:r>
          </w:p>
        </w:tc>
      </w:tr>
      <w:tr w:rsidR="00EC6FE0" w:rsidRPr="00EC6FE0" w:rsidTr="00EC6FE0">
        <w:trPr>
          <w:trHeight w:val="738"/>
          <w:tblCellSpacing w:w="15" w:type="dxa"/>
        </w:trPr>
        <w:tc>
          <w:tcPr>
            <w:tcW w:w="38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C6FE0" w:rsidRPr="00EC6FE0" w:rsidRDefault="00EC6FE0" w:rsidP="00EC6FE0">
            <w:pPr>
              <w:rPr>
                <w:rFonts w:ascii="Calibri" w:eastAsia="Calibri" w:hAnsi="Calibri" w:cs="Calibri"/>
              </w:rPr>
            </w:pPr>
            <w:r w:rsidRPr="00EC6FE0">
              <w:rPr>
                <w:rFonts w:ascii="Calibri" w:eastAsia="Calibri" w:hAnsi="Calibri" w:cs="Calibri"/>
              </w:rPr>
              <w:t>Online</w:t>
            </w:r>
          </w:p>
        </w:tc>
        <w:tc>
          <w:tcPr>
            <w:tcW w:w="21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6FE0" w:rsidRPr="00EC6FE0" w:rsidRDefault="00EC6FE0" w:rsidP="00EC6FE0">
            <w:pPr>
              <w:jc w:val="center"/>
              <w:rPr>
                <w:rFonts w:ascii="Calibri" w:eastAsia="Calibri" w:hAnsi="Calibri" w:cs="Calibri"/>
              </w:rPr>
            </w:pPr>
            <w:r w:rsidRPr="00EC6FE0">
              <w:rPr>
                <w:rFonts w:ascii="Calibri" w:eastAsia="Calibri" w:hAnsi="Calibri" w:cs="Calibri"/>
              </w:rPr>
              <w:t>1671</w:t>
            </w:r>
          </w:p>
        </w:tc>
        <w:tc>
          <w:tcPr>
            <w:tcW w:w="2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6FE0" w:rsidRPr="00EC6FE0" w:rsidRDefault="00EC6FE0" w:rsidP="00EC6FE0">
            <w:pPr>
              <w:jc w:val="center"/>
              <w:rPr>
                <w:rFonts w:ascii="Calibri" w:eastAsia="Calibri" w:hAnsi="Calibri" w:cs="Calibri"/>
              </w:rPr>
            </w:pPr>
            <w:r w:rsidRPr="00EC6FE0">
              <w:rPr>
                <w:rFonts w:ascii="Calibri" w:eastAsia="Calibri" w:hAnsi="Calibri" w:cs="Calibri"/>
              </w:rPr>
              <w:t>26.58%</w:t>
            </w:r>
          </w:p>
        </w:tc>
        <w:tc>
          <w:tcPr>
            <w:tcW w:w="19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6FE0" w:rsidRPr="00EC6FE0" w:rsidRDefault="00EC6FE0" w:rsidP="00EC6FE0">
            <w:pPr>
              <w:jc w:val="center"/>
              <w:rPr>
                <w:rFonts w:ascii="Calibri" w:eastAsia="Calibri" w:hAnsi="Calibri" w:cs="Calibri"/>
              </w:rPr>
            </w:pPr>
            <w:r w:rsidRPr="00EC6FE0">
              <w:rPr>
                <w:rFonts w:ascii="Calibri" w:eastAsia="Calibri" w:hAnsi="Calibri" w:cs="Calibri"/>
              </w:rPr>
              <w:t>102945</w:t>
            </w:r>
          </w:p>
        </w:tc>
        <w:tc>
          <w:tcPr>
            <w:tcW w:w="1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6FE0" w:rsidRPr="00EC6FE0" w:rsidRDefault="00EC6FE0" w:rsidP="00EC6FE0">
            <w:pPr>
              <w:jc w:val="center"/>
              <w:rPr>
                <w:rFonts w:ascii="Calibri" w:eastAsia="Calibri" w:hAnsi="Calibri" w:cs="Calibri"/>
              </w:rPr>
            </w:pPr>
            <w:r w:rsidRPr="00EC6FE0">
              <w:rPr>
                <w:rFonts w:ascii="Calibri" w:eastAsia="Calibri" w:hAnsi="Calibri" w:cs="Calibri"/>
              </w:rPr>
              <w:t>49.85%</w:t>
            </w:r>
          </w:p>
        </w:tc>
      </w:tr>
      <w:tr w:rsidR="00EC6FE0" w:rsidRPr="00EC6FE0" w:rsidTr="00EC6FE0">
        <w:trPr>
          <w:trHeight w:val="738"/>
          <w:tblCellSpacing w:w="15" w:type="dxa"/>
        </w:trPr>
        <w:tc>
          <w:tcPr>
            <w:tcW w:w="38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C6FE0" w:rsidRPr="00EC6FE0" w:rsidRDefault="00EC6FE0" w:rsidP="00EC6FE0">
            <w:pPr>
              <w:rPr>
                <w:rFonts w:ascii="Calibri" w:eastAsia="Calibri" w:hAnsi="Calibri" w:cs="Calibri"/>
              </w:rPr>
            </w:pPr>
            <w:r w:rsidRPr="00EC6FE0">
              <w:rPr>
                <w:rFonts w:ascii="Calibri" w:eastAsia="Calibri" w:hAnsi="Calibri" w:cs="Calibri"/>
              </w:rPr>
              <w:t>Total:</w:t>
            </w:r>
          </w:p>
        </w:tc>
        <w:tc>
          <w:tcPr>
            <w:tcW w:w="21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6FE0" w:rsidRPr="00EC6FE0" w:rsidRDefault="00EC6FE0" w:rsidP="00EC6FE0">
            <w:pPr>
              <w:jc w:val="center"/>
              <w:rPr>
                <w:rFonts w:ascii="Calibri" w:eastAsia="Calibri" w:hAnsi="Calibri" w:cs="Calibri"/>
              </w:rPr>
            </w:pPr>
            <w:r w:rsidRPr="00EC6FE0">
              <w:rPr>
                <w:rFonts w:ascii="Calibri" w:eastAsia="Calibri" w:hAnsi="Calibri" w:cs="Calibri"/>
              </w:rPr>
              <w:t>6285</w:t>
            </w:r>
          </w:p>
        </w:tc>
        <w:tc>
          <w:tcPr>
            <w:tcW w:w="2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6FE0" w:rsidRPr="00EC6FE0" w:rsidRDefault="00EC6FE0" w:rsidP="00EC6FE0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6FE0" w:rsidRPr="00EC6FE0" w:rsidRDefault="00EC6FE0" w:rsidP="00EC6FE0">
            <w:pPr>
              <w:jc w:val="center"/>
              <w:rPr>
                <w:rFonts w:ascii="Calibri" w:eastAsia="Calibri" w:hAnsi="Calibri" w:cs="Calibri"/>
              </w:rPr>
            </w:pPr>
            <w:r w:rsidRPr="00EC6FE0">
              <w:rPr>
                <w:rFonts w:ascii="Calibri" w:eastAsia="Calibri" w:hAnsi="Calibri" w:cs="Calibri"/>
              </w:rPr>
              <w:t>206504</w:t>
            </w:r>
          </w:p>
        </w:tc>
        <w:tc>
          <w:tcPr>
            <w:tcW w:w="1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FE0" w:rsidRPr="00EC6FE0" w:rsidRDefault="00EC6FE0" w:rsidP="00EC6FE0">
            <w:pPr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EC6FE0" w:rsidRPr="00EC6FE0" w:rsidRDefault="00EC6FE0" w:rsidP="00EC6FE0">
      <w:pPr>
        <w:spacing w:after="0" w:line="240" w:lineRule="auto"/>
        <w:rPr>
          <w:rFonts w:ascii="Calibri" w:eastAsia="Times New Roman" w:hAnsi="Calibri" w:cs="Calibri"/>
          <w:sz w:val="24"/>
          <w:szCs w:val="24"/>
        </w:rPr>
      </w:pPr>
    </w:p>
    <w:p w:rsidR="00EC6FE0" w:rsidRPr="00EC6FE0" w:rsidRDefault="00EC6FE0" w:rsidP="00EC6FE0">
      <w:pPr>
        <w:spacing w:after="0" w:line="240" w:lineRule="auto"/>
        <w:rPr>
          <w:rFonts w:ascii="Calibri" w:eastAsia="Times New Roman" w:hAnsi="Calibri" w:cs="Calibri"/>
          <w:sz w:val="24"/>
          <w:szCs w:val="24"/>
        </w:rPr>
      </w:pPr>
    </w:p>
    <w:p w:rsidR="00EC6FE0" w:rsidRPr="00EC6FE0" w:rsidRDefault="00EC6FE0" w:rsidP="00EC6FE0">
      <w:pPr>
        <w:spacing w:after="0" w:line="240" w:lineRule="auto"/>
        <w:rPr>
          <w:rFonts w:ascii="Calibri" w:eastAsia="Times New Roman" w:hAnsi="Calibri" w:cs="Calibri"/>
          <w:sz w:val="24"/>
          <w:szCs w:val="24"/>
        </w:rPr>
      </w:pPr>
    </w:p>
    <w:p w:rsidR="00EC6FE0" w:rsidRPr="00EC6FE0" w:rsidRDefault="00EC6FE0" w:rsidP="00EC6FE0">
      <w:pPr>
        <w:spacing w:after="0" w:line="240" w:lineRule="auto"/>
        <w:rPr>
          <w:rFonts w:ascii="Calibri" w:eastAsia="Times New Roman" w:hAnsi="Calibri" w:cs="Calibri"/>
          <w:sz w:val="24"/>
          <w:szCs w:val="24"/>
        </w:rPr>
      </w:pPr>
    </w:p>
    <w:p w:rsidR="00EC6FE0" w:rsidRPr="00EC6FE0" w:rsidRDefault="00EC6FE0" w:rsidP="00EC6FE0">
      <w:pPr>
        <w:spacing w:after="0" w:line="240" w:lineRule="auto"/>
        <w:rPr>
          <w:rFonts w:ascii="Calibri" w:eastAsia="Times New Roman" w:hAnsi="Calibri" w:cs="Calibri"/>
          <w:sz w:val="24"/>
          <w:szCs w:val="24"/>
        </w:rPr>
      </w:pPr>
    </w:p>
    <w:p w:rsidR="00EC6FE0" w:rsidRPr="00EC6FE0" w:rsidRDefault="00EC6FE0" w:rsidP="00EC6FE0">
      <w:pPr>
        <w:spacing w:after="0" w:line="240" w:lineRule="auto"/>
        <w:rPr>
          <w:rFonts w:ascii="Calibri" w:eastAsia="Times New Roman" w:hAnsi="Calibri" w:cs="Calibri"/>
          <w:sz w:val="24"/>
          <w:szCs w:val="24"/>
        </w:rPr>
      </w:pPr>
    </w:p>
    <w:p w:rsidR="00EC6FE0" w:rsidRPr="00EC6FE0" w:rsidRDefault="00EC6FE0" w:rsidP="00EC6FE0">
      <w:pPr>
        <w:spacing w:after="0" w:line="240" w:lineRule="auto"/>
        <w:rPr>
          <w:rFonts w:ascii="Calibri" w:eastAsia="Times New Roman" w:hAnsi="Calibri" w:cs="Calibri"/>
          <w:sz w:val="24"/>
          <w:szCs w:val="24"/>
        </w:rPr>
      </w:pPr>
    </w:p>
    <w:p w:rsidR="00EC6FE0" w:rsidRPr="00EC6FE0" w:rsidRDefault="00EC6FE0" w:rsidP="00EC6FE0">
      <w:pPr>
        <w:spacing w:after="0" w:line="240" w:lineRule="auto"/>
        <w:rPr>
          <w:rFonts w:ascii="Calibri" w:eastAsia="Times New Roman" w:hAnsi="Calibri" w:cs="Calibri"/>
          <w:sz w:val="24"/>
          <w:szCs w:val="24"/>
        </w:rPr>
      </w:pPr>
    </w:p>
    <w:p w:rsidR="00EC6FE0" w:rsidRPr="00EC6FE0" w:rsidRDefault="00EC6FE0" w:rsidP="00EC6FE0">
      <w:pPr>
        <w:spacing w:after="0" w:line="240" w:lineRule="auto"/>
        <w:rPr>
          <w:rFonts w:ascii="Calibri" w:eastAsia="Times New Roman" w:hAnsi="Calibri" w:cs="Calibri"/>
          <w:sz w:val="24"/>
          <w:szCs w:val="24"/>
        </w:rPr>
      </w:pPr>
    </w:p>
    <w:p w:rsidR="00EC6FE0" w:rsidRPr="00EC6FE0" w:rsidRDefault="00EC6FE0" w:rsidP="00EC6FE0">
      <w:pPr>
        <w:spacing w:after="0" w:line="240" w:lineRule="auto"/>
        <w:rPr>
          <w:rFonts w:ascii="Calibri" w:eastAsia="Times New Roman" w:hAnsi="Calibri" w:cs="Calibri"/>
          <w:sz w:val="24"/>
          <w:szCs w:val="24"/>
        </w:rPr>
      </w:pPr>
    </w:p>
    <w:p w:rsidR="00EC6FE0" w:rsidRPr="00EC6FE0" w:rsidRDefault="00EC6FE0" w:rsidP="00EC6FE0">
      <w:pPr>
        <w:spacing w:after="0" w:line="240" w:lineRule="auto"/>
        <w:rPr>
          <w:rFonts w:ascii="Calibri" w:eastAsia="Times New Roman" w:hAnsi="Calibri" w:cs="Calibri"/>
          <w:sz w:val="24"/>
          <w:szCs w:val="24"/>
        </w:rPr>
      </w:pPr>
    </w:p>
    <w:p w:rsidR="00EC6FE0" w:rsidRPr="00EC6FE0" w:rsidRDefault="00EC6FE0" w:rsidP="00EC6FE0">
      <w:pPr>
        <w:spacing w:after="0" w:line="240" w:lineRule="auto"/>
        <w:rPr>
          <w:rFonts w:ascii="Calibri" w:eastAsia="Times New Roman" w:hAnsi="Calibri" w:cs="Calibri"/>
          <w:sz w:val="24"/>
          <w:szCs w:val="24"/>
        </w:rPr>
      </w:pPr>
    </w:p>
    <w:p w:rsidR="00EC6FE0" w:rsidRPr="00EC6FE0" w:rsidRDefault="00EC6FE0" w:rsidP="00EC6FE0">
      <w:pPr>
        <w:spacing w:after="0" w:line="240" w:lineRule="auto"/>
        <w:rPr>
          <w:rFonts w:ascii="Calibri" w:eastAsia="Times New Roman" w:hAnsi="Calibri" w:cs="Calibri"/>
          <w:sz w:val="24"/>
          <w:szCs w:val="24"/>
        </w:rPr>
      </w:pPr>
    </w:p>
    <w:p w:rsidR="00EC6FE0" w:rsidRPr="00EC6FE0" w:rsidRDefault="00EC6FE0" w:rsidP="00EC6FE0">
      <w:pPr>
        <w:spacing w:after="0" w:line="240" w:lineRule="auto"/>
        <w:rPr>
          <w:rFonts w:ascii="Calibri" w:eastAsia="Times New Roman" w:hAnsi="Calibri" w:cs="Calibri"/>
          <w:sz w:val="24"/>
          <w:szCs w:val="24"/>
        </w:rPr>
      </w:pPr>
    </w:p>
    <w:p w:rsidR="00EC6FE0" w:rsidRPr="00EC6FE0" w:rsidRDefault="00EC6FE0" w:rsidP="00EC6FE0">
      <w:pPr>
        <w:spacing w:after="0" w:line="240" w:lineRule="auto"/>
        <w:rPr>
          <w:rFonts w:ascii="Calibri" w:eastAsia="Times New Roman" w:hAnsi="Calibri" w:cs="Calibri"/>
          <w:sz w:val="24"/>
          <w:szCs w:val="24"/>
        </w:rPr>
      </w:pPr>
    </w:p>
    <w:p w:rsidR="00EC6FE0" w:rsidRPr="00EC6FE0" w:rsidRDefault="00EC6FE0" w:rsidP="00EC6FE0">
      <w:pPr>
        <w:spacing w:after="0" w:line="240" w:lineRule="auto"/>
        <w:rPr>
          <w:rFonts w:ascii="Calibri" w:eastAsia="Times New Roman" w:hAnsi="Calibri" w:cs="Calibri"/>
          <w:sz w:val="24"/>
          <w:szCs w:val="24"/>
        </w:rPr>
      </w:pPr>
    </w:p>
    <w:p w:rsidR="00EC6FE0" w:rsidRPr="00EC6FE0" w:rsidRDefault="00EC6FE0" w:rsidP="00EC6FE0">
      <w:pPr>
        <w:spacing w:after="0" w:line="240" w:lineRule="auto"/>
        <w:rPr>
          <w:rFonts w:ascii="Calibri" w:eastAsia="Times New Roman" w:hAnsi="Calibri" w:cs="Calibri"/>
          <w:sz w:val="24"/>
          <w:szCs w:val="24"/>
        </w:rPr>
      </w:pPr>
    </w:p>
    <w:p w:rsidR="00EC6FE0" w:rsidRPr="00EC6FE0" w:rsidRDefault="00EC6FE0" w:rsidP="00EC6FE0">
      <w:pPr>
        <w:spacing w:after="0" w:line="240" w:lineRule="auto"/>
        <w:rPr>
          <w:rFonts w:ascii="Calibri" w:eastAsia="Times New Roman" w:hAnsi="Calibri" w:cs="Calibri"/>
          <w:sz w:val="24"/>
          <w:szCs w:val="24"/>
        </w:rPr>
      </w:pPr>
    </w:p>
    <w:p w:rsidR="00EC6FE0" w:rsidRPr="00EC6FE0" w:rsidRDefault="00EC6FE0" w:rsidP="00EC6FE0">
      <w:pPr>
        <w:spacing w:after="0" w:line="240" w:lineRule="auto"/>
        <w:rPr>
          <w:rFonts w:ascii="Calibri" w:eastAsia="Times New Roman" w:hAnsi="Calibri" w:cs="Calibri"/>
          <w:sz w:val="18"/>
          <w:szCs w:val="18"/>
        </w:rPr>
      </w:pPr>
      <w:r w:rsidRPr="00EC6FE0">
        <w:rPr>
          <w:rFonts w:ascii="Calibri" w:eastAsia="Times New Roman" w:hAnsi="Calibri" w:cs="Calibri"/>
          <w:sz w:val="18"/>
          <w:szCs w:val="18"/>
        </w:rPr>
        <w:t xml:space="preserve">*Data does not include independent/directed study, dissertation, thesis, research, internship, </w:t>
      </w:r>
      <w:proofErr w:type="spellStart"/>
      <w:r w:rsidRPr="00EC6FE0">
        <w:rPr>
          <w:rFonts w:ascii="Calibri" w:eastAsia="Times New Roman" w:hAnsi="Calibri" w:cs="Calibri"/>
          <w:sz w:val="18"/>
          <w:szCs w:val="18"/>
        </w:rPr>
        <w:t>practica</w:t>
      </w:r>
      <w:proofErr w:type="spellEnd"/>
      <w:r w:rsidRPr="00EC6FE0">
        <w:rPr>
          <w:rFonts w:ascii="Calibri" w:eastAsia="Times New Roman" w:hAnsi="Calibri" w:cs="Calibri"/>
          <w:sz w:val="18"/>
          <w:szCs w:val="18"/>
        </w:rPr>
        <w:t xml:space="preserve">, student teaching. </w:t>
      </w:r>
    </w:p>
    <w:p w:rsidR="00EC6FE0" w:rsidRPr="00EC6FE0" w:rsidRDefault="00EC6FE0" w:rsidP="00EC6FE0">
      <w:pPr>
        <w:spacing w:after="0" w:line="240" w:lineRule="auto"/>
        <w:rPr>
          <w:rFonts w:ascii="Calibri" w:eastAsia="Times New Roman" w:hAnsi="Calibri" w:cs="Calibri"/>
          <w:sz w:val="18"/>
          <w:szCs w:val="18"/>
        </w:rPr>
      </w:pPr>
      <w:r w:rsidRPr="00EC6FE0">
        <w:rPr>
          <w:rFonts w:ascii="Calibri" w:eastAsia="Times New Roman" w:hAnsi="Calibri" w:cs="Calibri"/>
          <w:sz w:val="18"/>
          <w:szCs w:val="18"/>
        </w:rPr>
        <w:t>*Seats represent enrollment capacity. They do not represent how students will register for sections. (Not all sections will reach their enrollment capacity.)</w:t>
      </w:r>
    </w:p>
    <w:p w:rsidR="00EC6FE0" w:rsidRPr="00EC6FE0" w:rsidRDefault="00EC6FE0" w:rsidP="00EC6FE0">
      <w:pPr>
        <w:rPr>
          <w:rFonts w:eastAsia="Times New Roman" w:cstheme="minorHAnsi"/>
        </w:rPr>
      </w:pPr>
    </w:p>
    <w:p w:rsidR="00EC6FE0" w:rsidRPr="00EC6FE0" w:rsidRDefault="00EC6FE0" w:rsidP="00EC6FE0">
      <w:pPr>
        <w:spacing w:after="0" w:line="240" w:lineRule="auto"/>
        <w:rPr>
          <w:rFonts w:ascii="Calibri" w:eastAsia="Times New Roman" w:hAnsi="Calibri" w:cs="Calibri"/>
          <w:b/>
          <w:bCs/>
          <w:u w:val="single"/>
        </w:rPr>
      </w:pPr>
      <w:r w:rsidRPr="00EC6FE0">
        <w:rPr>
          <w:rFonts w:ascii="Calibri" w:eastAsia="Times New Roman" w:hAnsi="Calibri" w:cs="Calibri"/>
          <w:b/>
          <w:bCs/>
          <w:u w:val="single"/>
        </w:rPr>
        <w:lastRenderedPageBreak/>
        <w:t xml:space="preserve">General Assignment Classroom Availability </w:t>
      </w:r>
    </w:p>
    <w:p w:rsidR="00EC6FE0" w:rsidRPr="00EC6FE0" w:rsidRDefault="00EC6FE0" w:rsidP="00EC6FE0">
      <w:pPr>
        <w:spacing w:after="0" w:line="240" w:lineRule="auto"/>
        <w:rPr>
          <w:rFonts w:ascii="Calibri" w:eastAsia="Times New Roman" w:hAnsi="Calibri" w:cs="Calibri"/>
          <w:b/>
          <w:bCs/>
        </w:rPr>
      </w:pPr>
    </w:p>
    <w:p w:rsidR="00EC6FE0" w:rsidRPr="00EC6FE0" w:rsidRDefault="00EC6FE0" w:rsidP="00EC6FE0">
      <w:pPr>
        <w:numPr>
          <w:ilvl w:val="0"/>
          <w:numId w:val="4"/>
        </w:numPr>
        <w:spacing w:after="0" w:line="240" w:lineRule="auto"/>
        <w:contextualSpacing/>
        <w:rPr>
          <w:rFonts w:ascii="Calibri" w:eastAsia="Times New Roman" w:hAnsi="Calibri" w:cs="Calibri"/>
        </w:rPr>
      </w:pPr>
      <w:r w:rsidRPr="00EC6FE0">
        <w:rPr>
          <w:rFonts w:ascii="Calibri" w:eastAsia="Times New Roman" w:hAnsi="Calibri" w:cs="Calibri"/>
        </w:rPr>
        <w:t>There are 155 General Assignment classrooms that seat 25 or more students available at 8:00am and after 5:00pm</w:t>
      </w:r>
    </w:p>
    <w:p w:rsidR="00EC6FE0" w:rsidRPr="00EC6FE0" w:rsidRDefault="00EC6FE0" w:rsidP="00EC6FE0">
      <w:pPr>
        <w:numPr>
          <w:ilvl w:val="0"/>
          <w:numId w:val="4"/>
        </w:numPr>
        <w:spacing w:after="0" w:line="240" w:lineRule="auto"/>
        <w:contextualSpacing/>
        <w:rPr>
          <w:rFonts w:ascii="Calibri" w:eastAsia="Times New Roman" w:hAnsi="Calibri" w:cs="Calibri"/>
        </w:rPr>
      </w:pPr>
      <w:r w:rsidRPr="00EC6FE0">
        <w:rPr>
          <w:rFonts w:ascii="Calibri" w:eastAsia="Times New Roman" w:hAnsi="Calibri" w:cs="Calibri"/>
        </w:rPr>
        <w:t xml:space="preserve">There are 5 evening time slots (after 5pm) available in Johnson Hall 222 that seat 118 </w:t>
      </w:r>
    </w:p>
    <w:p w:rsidR="00EC6FE0" w:rsidRPr="00EC6FE0" w:rsidRDefault="00EC6FE0" w:rsidP="00EC6FE0">
      <w:pPr>
        <w:spacing w:after="0" w:line="240" w:lineRule="auto"/>
        <w:ind w:firstLine="60"/>
        <w:rPr>
          <w:rFonts w:ascii="Calibri" w:eastAsia="Times New Roman" w:hAnsi="Calibri" w:cs="Calibri"/>
          <w:b/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0"/>
        <w:gridCol w:w="1371"/>
        <w:gridCol w:w="937"/>
        <w:gridCol w:w="757"/>
        <w:gridCol w:w="790"/>
        <w:gridCol w:w="790"/>
        <w:gridCol w:w="790"/>
        <w:gridCol w:w="790"/>
        <w:gridCol w:w="790"/>
        <w:gridCol w:w="790"/>
        <w:gridCol w:w="790"/>
        <w:gridCol w:w="790"/>
        <w:gridCol w:w="790"/>
        <w:gridCol w:w="790"/>
        <w:gridCol w:w="1275"/>
      </w:tblGrid>
      <w:tr w:rsidR="00EC6FE0" w:rsidRPr="00EC6FE0" w:rsidTr="00EC6FE0">
        <w:trPr>
          <w:trHeight w:val="6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C6FE0">
              <w:rPr>
                <w:rFonts w:ascii="Calibri" w:eastAsia="Times New Roman" w:hAnsi="Calibri" w:cs="Calibri"/>
                <w:b/>
                <w:bCs/>
                <w:color w:val="000000"/>
              </w:rPr>
              <w:t>Day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C6FE0">
              <w:rPr>
                <w:rFonts w:ascii="Calibri" w:eastAsia="Times New Roman" w:hAnsi="Calibri" w:cs="Calibri"/>
                <w:b/>
                <w:bCs/>
                <w:color w:val="000000"/>
              </w:rPr>
              <w:t>Time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C6FE0">
              <w:rPr>
                <w:rFonts w:ascii="Calibri" w:eastAsia="Times New Roman" w:hAnsi="Calibri" w:cs="Calibri"/>
                <w:b/>
                <w:bCs/>
                <w:color w:val="000000"/>
              </w:rPr>
              <w:t>Total Rooms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C6FE0">
              <w:rPr>
                <w:rFonts w:ascii="Calibri" w:eastAsia="Times New Roman" w:hAnsi="Calibri" w:cs="Calibri"/>
                <w:b/>
                <w:bCs/>
                <w:color w:val="000000"/>
              </w:rPr>
              <w:t>&lt;10 seats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C6FE0">
              <w:rPr>
                <w:rFonts w:ascii="Calibri" w:eastAsia="Times New Roman" w:hAnsi="Calibri" w:cs="Calibri"/>
                <w:b/>
                <w:bCs/>
                <w:color w:val="000000"/>
              </w:rPr>
              <w:t>11-15 seats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C6FE0">
              <w:rPr>
                <w:rFonts w:ascii="Calibri" w:eastAsia="Times New Roman" w:hAnsi="Calibri" w:cs="Calibri"/>
                <w:b/>
                <w:bCs/>
                <w:color w:val="000000"/>
              </w:rPr>
              <w:t>16-20 seats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C6FE0">
              <w:rPr>
                <w:rFonts w:ascii="Calibri" w:eastAsia="Times New Roman" w:hAnsi="Calibri" w:cs="Calibri"/>
                <w:b/>
                <w:bCs/>
                <w:color w:val="000000"/>
              </w:rPr>
              <w:t>21-25 seats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C6FE0">
              <w:rPr>
                <w:rFonts w:ascii="Calibri" w:eastAsia="Times New Roman" w:hAnsi="Calibri" w:cs="Calibri"/>
                <w:b/>
                <w:bCs/>
                <w:color w:val="000000"/>
              </w:rPr>
              <w:t>26-30 seats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C6FE0">
              <w:rPr>
                <w:rFonts w:ascii="Calibri" w:eastAsia="Times New Roman" w:hAnsi="Calibri" w:cs="Calibri"/>
                <w:b/>
                <w:bCs/>
                <w:color w:val="000000"/>
              </w:rPr>
              <w:t>31-35 seats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C6FE0">
              <w:rPr>
                <w:rFonts w:ascii="Calibri" w:eastAsia="Times New Roman" w:hAnsi="Calibri" w:cs="Calibri"/>
                <w:b/>
                <w:bCs/>
                <w:color w:val="000000"/>
              </w:rPr>
              <w:t>36-40 seats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C6FE0">
              <w:rPr>
                <w:rFonts w:ascii="Calibri" w:eastAsia="Times New Roman" w:hAnsi="Calibri" w:cs="Calibri"/>
                <w:b/>
                <w:bCs/>
                <w:color w:val="000000"/>
              </w:rPr>
              <w:t>41-45 seats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C6FE0">
              <w:rPr>
                <w:rFonts w:ascii="Calibri" w:eastAsia="Times New Roman" w:hAnsi="Calibri" w:cs="Calibri"/>
                <w:b/>
                <w:bCs/>
                <w:color w:val="000000"/>
              </w:rPr>
              <w:t>46-50 seats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C6FE0">
              <w:rPr>
                <w:rFonts w:ascii="Calibri" w:eastAsia="Times New Roman" w:hAnsi="Calibri" w:cs="Calibri"/>
                <w:b/>
                <w:bCs/>
                <w:color w:val="000000"/>
              </w:rPr>
              <w:t>51-60 seats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C6FE0">
              <w:rPr>
                <w:rFonts w:ascii="Calibri" w:eastAsia="Times New Roman" w:hAnsi="Calibri" w:cs="Calibri"/>
                <w:b/>
                <w:bCs/>
                <w:color w:val="000000"/>
              </w:rPr>
              <w:t>61-70 seats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C6FE0">
              <w:rPr>
                <w:rFonts w:ascii="Calibri" w:eastAsia="Times New Roman" w:hAnsi="Calibri" w:cs="Calibri"/>
                <w:b/>
                <w:bCs/>
                <w:color w:val="000000"/>
              </w:rPr>
              <w:t>118 seats Johnson Hall 222</w:t>
            </w:r>
          </w:p>
        </w:tc>
      </w:tr>
      <w:tr w:rsidR="00EC6FE0" w:rsidRPr="00EC6FE0" w:rsidTr="00EC6FE0">
        <w:trPr>
          <w:trHeight w:val="3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C6FE0">
              <w:rPr>
                <w:rFonts w:ascii="Calibri" w:eastAsia="Times New Roman" w:hAnsi="Calibri" w:cs="Calibri"/>
                <w:b/>
                <w:bCs/>
                <w:color w:val="000000"/>
              </w:rPr>
              <w:t>MWF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C6FE0">
              <w:rPr>
                <w:rFonts w:ascii="Calibri" w:eastAsia="Times New Roman" w:hAnsi="Calibri" w:cs="Calibri"/>
                <w:b/>
                <w:bCs/>
                <w:color w:val="000000"/>
              </w:rPr>
              <w:t>8:00-8:50am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EC6FE0" w:rsidRPr="00EC6FE0" w:rsidTr="00EC6FE0">
        <w:trPr>
          <w:trHeight w:val="3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C6FE0">
              <w:rPr>
                <w:rFonts w:ascii="Calibri" w:eastAsia="Times New Roman" w:hAnsi="Calibri" w:cs="Calibri"/>
                <w:b/>
                <w:bCs/>
                <w:color w:val="000000"/>
              </w:rPr>
              <w:t>MWF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C6FE0">
              <w:rPr>
                <w:rFonts w:ascii="Calibri" w:eastAsia="Times New Roman" w:hAnsi="Calibri" w:cs="Calibri"/>
                <w:b/>
                <w:bCs/>
                <w:color w:val="000000"/>
              </w:rPr>
              <w:t>9:00-9:50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D0CECE"/>
              </w:rPr>
            </w:pPr>
            <w:r w:rsidRPr="00EC6FE0">
              <w:rPr>
                <w:rFonts w:ascii="Calibri" w:eastAsia="Times New Roman" w:hAnsi="Calibri" w:cs="Calibri"/>
                <w:color w:val="D0CEC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D0CECE"/>
              </w:rPr>
            </w:pPr>
            <w:r w:rsidRPr="00EC6FE0">
              <w:rPr>
                <w:rFonts w:ascii="Calibri" w:eastAsia="Times New Roman" w:hAnsi="Calibri" w:cs="Calibri"/>
                <w:color w:val="D0CEC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D0CECE"/>
              </w:rPr>
            </w:pPr>
            <w:r w:rsidRPr="00EC6FE0">
              <w:rPr>
                <w:rFonts w:ascii="Calibri" w:eastAsia="Times New Roman" w:hAnsi="Calibri" w:cs="Calibri"/>
                <w:color w:val="D0CEC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D0CECE"/>
              </w:rPr>
            </w:pPr>
            <w:r w:rsidRPr="00EC6FE0">
              <w:rPr>
                <w:rFonts w:ascii="Calibri" w:eastAsia="Times New Roman" w:hAnsi="Calibri" w:cs="Calibri"/>
                <w:color w:val="D0CEC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D0CECE"/>
              </w:rPr>
            </w:pPr>
            <w:r w:rsidRPr="00EC6FE0">
              <w:rPr>
                <w:rFonts w:ascii="Calibri" w:eastAsia="Times New Roman" w:hAnsi="Calibri" w:cs="Calibri"/>
                <w:color w:val="D0CEC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D0CECE"/>
              </w:rPr>
            </w:pPr>
            <w:r w:rsidRPr="00EC6FE0">
              <w:rPr>
                <w:rFonts w:ascii="Calibri" w:eastAsia="Times New Roman" w:hAnsi="Calibri" w:cs="Calibri"/>
                <w:color w:val="D0CEC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D0CECE"/>
              </w:rPr>
            </w:pPr>
            <w:r w:rsidRPr="00EC6FE0">
              <w:rPr>
                <w:rFonts w:ascii="Calibri" w:eastAsia="Times New Roman" w:hAnsi="Calibri" w:cs="Calibri"/>
                <w:color w:val="D0CECE"/>
              </w:rPr>
              <w:t> </w:t>
            </w:r>
          </w:p>
        </w:tc>
      </w:tr>
      <w:tr w:rsidR="00EC6FE0" w:rsidRPr="00EC6FE0" w:rsidTr="00EC6FE0">
        <w:trPr>
          <w:trHeight w:val="3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C6FE0">
              <w:rPr>
                <w:rFonts w:ascii="Calibri" w:eastAsia="Times New Roman" w:hAnsi="Calibri" w:cs="Calibri"/>
                <w:b/>
                <w:bCs/>
                <w:color w:val="000000"/>
              </w:rPr>
              <w:t>MWF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C6FE0">
              <w:rPr>
                <w:rFonts w:ascii="Calibri" w:eastAsia="Times New Roman" w:hAnsi="Calibri" w:cs="Calibri"/>
                <w:b/>
                <w:bCs/>
                <w:color w:val="000000"/>
              </w:rPr>
              <w:t>10:00-10:50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D0CECE"/>
              </w:rPr>
            </w:pPr>
            <w:r w:rsidRPr="00EC6FE0">
              <w:rPr>
                <w:rFonts w:ascii="Calibri" w:eastAsia="Times New Roman" w:hAnsi="Calibri" w:cs="Calibri"/>
                <w:color w:val="D0CEC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D0CECE"/>
              </w:rPr>
            </w:pPr>
            <w:r w:rsidRPr="00EC6FE0">
              <w:rPr>
                <w:rFonts w:ascii="Calibri" w:eastAsia="Times New Roman" w:hAnsi="Calibri" w:cs="Calibri"/>
                <w:color w:val="D0CEC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D0CECE"/>
              </w:rPr>
            </w:pPr>
            <w:r w:rsidRPr="00EC6FE0">
              <w:rPr>
                <w:rFonts w:ascii="Calibri" w:eastAsia="Times New Roman" w:hAnsi="Calibri" w:cs="Calibri"/>
                <w:color w:val="D0CEC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D0CECE"/>
              </w:rPr>
            </w:pPr>
            <w:r w:rsidRPr="00EC6FE0">
              <w:rPr>
                <w:rFonts w:ascii="Calibri" w:eastAsia="Times New Roman" w:hAnsi="Calibri" w:cs="Calibri"/>
                <w:color w:val="D0CEC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D0CECE"/>
              </w:rPr>
            </w:pPr>
            <w:r w:rsidRPr="00EC6FE0">
              <w:rPr>
                <w:rFonts w:ascii="Calibri" w:eastAsia="Times New Roman" w:hAnsi="Calibri" w:cs="Calibri"/>
                <w:color w:val="D0CEC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D0CECE"/>
              </w:rPr>
            </w:pPr>
            <w:r w:rsidRPr="00EC6FE0">
              <w:rPr>
                <w:rFonts w:ascii="Calibri" w:eastAsia="Times New Roman" w:hAnsi="Calibri" w:cs="Calibri"/>
                <w:color w:val="D0CEC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D0CECE"/>
              </w:rPr>
            </w:pPr>
            <w:r w:rsidRPr="00EC6FE0">
              <w:rPr>
                <w:rFonts w:ascii="Calibri" w:eastAsia="Times New Roman" w:hAnsi="Calibri" w:cs="Calibri"/>
                <w:color w:val="D0CECE"/>
              </w:rPr>
              <w:t> </w:t>
            </w:r>
          </w:p>
        </w:tc>
      </w:tr>
      <w:tr w:rsidR="00EC6FE0" w:rsidRPr="00EC6FE0" w:rsidTr="00EC6FE0">
        <w:trPr>
          <w:trHeight w:val="3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C6FE0">
              <w:rPr>
                <w:rFonts w:ascii="Calibri" w:eastAsia="Times New Roman" w:hAnsi="Calibri" w:cs="Calibri"/>
                <w:b/>
                <w:bCs/>
                <w:color w:val="000000"/>
              </w:rPr>
              <w:t>MWF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C6FE0">
              <w:rPr>
                <w:rFonts w:ascii="Calibri" w:eastAsia="Times New Roman" w:hAnsi="Calibri" w:cs="Calibri"/>
                <w:b/>
                <w:bCs/>
                <w:color w:val="000000"/>
              </w:rPr>
              <w:t>11:00-11:50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D0CECE"/>
              </w:rPr>
            </w:pPr>
            <w:r w:rsidRPr="00EC6FE0">
              <w:rPr>
                <w:rFonts w:ascii="Calibri" w:eastAsia="Times New Roman" w:hAnsi="Calibri" w:cs="Calibri"/>
                <w:color w:val="D0CEC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D0CECE"/>
              </w:rPr>
            </w:pPr>
            <w:r w:rsidRPr="00EC6FE0">
              <w:rPr>
                <w:rFonts w:ascii="Calibri" w:eastAsia="Times New Roman" w:hAnsi="Calibri" w:cs="Calibri"/>
                <w:color w:val="D0CEC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D0CECE"/>
              </w:rPr>
            </w:pPr>
            <w:r w:rsidRPr="00EC6FE0">
              <w:rPr>
                <w:rFonts w:ascii="Calibri" w:eastAsia="Times New Roman" w:hAnsi="Calibri" w:cs="Calibri"/>
                <w:color w:val="D0CEC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D0CECE"/>
              </w:rPr>
            </w:pPr>
            <w:r w:rsidRPr="00EC6FE0">
              <w:rPr>
                <w:rFonts w:ascii="Calibri" w:eastAsia="Times New Roman" w:hAnsi="Calibri" w:cs="Calibri"/>
                <w:color w:val="D0CEC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D0CECE"/>
              </w:rPr>
            </w:pPr>
            <w:r w:rsidRPr="00EC6FE0">
              <w:rPr>
                <w:rFonts w:ascii="Calibri" w:eastAsia="Times New Roman" w:hAnsi="Calibri" w:cs="Calibri"/>
                <w:color w:val="D0CEC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D0CECE"/>
              </w:rPr>
            </w:pPr>
            <w:r w:rsidRPr="00EC6FE0">
              <w:rPr>
                <w:rFonts w:ascii="Calibri" w:eastAsia="Times New Roman" w:hAnsi="Calibri" w:cs="Calibri"/>
                <w:color w:val="D0CEC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D0CECE"/>
              </w:rPr>
            </w:pPr>
            <w:r w:rsidRPr="00EC6FE0">
              <w:rPr>
                <w:rFonts w:ascii="Calibri" w:eastAsia="Times New Roman" w:hAnsi="Calibri" w:cs="Calibri"/>
                <w:color w:val="D0CECE"/>
              </w:rPr>
              <w:t> </w:t>
            </w:r>
          </w:p>
        </w:tc>
      </w:tr>
      <w:tr w:rsidR="00EC6FE0" w:rsidRPr="00EC6FE0" w:rsidTr="00EC6FE0">
        <w:trPr>
          <w:trHeight w:val="3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C6FE0">
              <w:rPr>
                <w:rFonts w:ascii="Calibri" w:eastAsia="Times New Roman" w:hAnsi="Calibri" w:cs="Calibri"/>
                <w:b/>
                <w:bCs/>
                <w:color w:val="000000"/>
              </w:rPr>
              <w:t>MWF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C6FE0">
              <w:rPr>
                <w:rFonts w:ascii="Calibri" w:eastAsia="Times New Roman" w:hAnsi="Calibri" w:cs="Calibri"/>
                <w:b/>
                <w:bCs/>
                <w:color w:val="000000"/>
              </w:rPr>
              <w:t>12:00-12:50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D0CECE"/>
              </w:rPr>
            </w:pPr>
            <w:r w:rsidRPr="00EC6FE0">
              <w:rPr>
                <w:rFonts w:ascii="Calibri" w:eastAsia="Times New Roman" w:hAnsi="Calibri" w:cs="Calibri"/>
                <w:color w:val="D0CEC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D0CECE"/>
              </w:rPr>
            </w:pPr>
            <w:r w:rsidRPr="00EC6FE0">
              <w:rPr>
                <w:rFonts w:ascii="Calibri" w:eastAsia="Times New Roman" w:hAnsi="Calibri" w:cs="Calibri"/>
                <w:color w:val="D0CEC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D0CECE"/>
              </w:rPr>
            </w:pPr>
            <w:r w:rsidRPr="00EC6FE0">
              <w:rPr>
                <w:rFonts w:ascii="Calibri" w:eastAsia="Times New Roman" w:hAnsi="Calibri" w:cs="Calibri"/>
                <w:color w:val="D0CEC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D0CECE"/>
              </w:rPr>
            </w:pPr>
            <w:r w:rsidRPr="00EC6FE0">
              <w:rPr>
                <w:rFonts w:ascii="Calibri" w:eastAsia="Times New Roman" w:hAnsi="Calibri" w:cs="Calibri"/>
                <w:color w:val="D0CEC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D0CECE"/>
              </w:rPr>
            </w:pPr>
            <w:r w:rsidRPr="00EC6FE0">
              <w:rPr>
                <w:rFonts w:ascii="Calibri" w:eastAsia="Times New Roman" w:hAnsi="Calibri" w:cs="Calibri"/>
                <w:color w:val="D0CEC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D0CECE"/>
              </w:rPr>
            </w:pPr>
            <w:r w:rsidRPr="00EC6FE0">
              <w:rPr>
                <w:rFonts w:ascii="Calibri" w:eastAsia="Times New Roman" w:hAnsi="Calibri" w:cs="Calibri"/>
                <w:color w:val="D0CEC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D0CECE"/>
              </w:rPr>
            </w:pPr>
            <w:r w:rsidRPr="00EC6FE0">
              <w:rPr>
                <w:rFonts w:ascii="Calibri" w:eastAsia="Times New Roman" w:hAnsi="Calibri" w:cs="Calibri"/>
                <w:color w:val="D0CECE"/>
              </w:rPr>
              <w:t> </w:t>
            </w:r>
          </w:p>
        </w:tc>
      </w:tr>
      <w:tr w:rsidR="00EC6FE0" w:rsidRPr="00EC6FE0" w:rsidTr="00EC6FE0">
        <w:trPr>
          <w:trHeight w:val="3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C6FE0">
              <w:rPr>
                <w:rFonts w:ascii="Calibri" w:eastAsia="Times New Roman" w:hAnsi="Calibri" w:cs="Calibri"/>
                <w:b/>
                <w:bCs/>
                <w:color w:val="000000"/>
              </w:rPr>
              <w:t>MWF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C6FE0">
              <w:rPr>
                <w:rFonts w:ascii="Calibri" w:eastAsia="Times New Roman" w:hAnsi="Calibri" w:cs="Calibri"/>
                <w:b/>
                <w:bCs/>
                <w:color w:val="000000"/>
              </w:rPr>
              <w:t>1:00-1:50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D0CECE"/>
              </w:rPr>
            </w:pPr>
            <w:r w:rsidRPr="00EC6FE0">
              <w:rPr>
                <w:rFonts w:ascii="Calibri" w:eastAsia="Times New Roman" w:hAnsi="Calibri" w:cs="Calibri"/>
                <w:color w:val="D0CEC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D0CECE"/>
              </w:rPr>
            </w:pPr>
            <w:r w:rsidRPr="00EC6FE0">
              <w:rPr>
                <w:rFonts w:ascii="Calibri" w:eastAsia="Times New Roman" w:hAnsi="Calibri" w:cs="Calibri"/>
                <w:color w:val="D0CEC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D0CECE"/>
              </w:rPr>
            </w:pPr>
            <w:r w:rsidRPr="00EC6FE0">
              <w:rPr>
                <w:rFonts w:ascii="Calibri" w:eastAsia="Times New Roman" w:hAnsi="Calibri" w:cs="Calibri"/>
                <w:color w:val="D0CEC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D0CECE"/>
              </w:rPr>
            </w:pPr>
            <w:r w:rsidRPr="00EC6FE0">
              <w:rPr>
                <w:rFonts w:ascii="Calibri" w:eastAsia="Times New Roman" w:hAnsi="Calibri" w:cs="Calibri"/>
                <w:color w:val="D0CEC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D0CECE"/>
              </w:rPr>
            </w:pPr>
            <w:r w:rsidRPr="00EC6FE0">
              <w:rPr>
                <w:rFonts w:ascii="Calibri" w:eastAsia="Times New Roman" w:hAnsi="Calibri" w:cs="Calibri"/>
                <w:color w:val="D0CEC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D0CECE"/>
              </w:rPr>
            </w:pPr>
            <w:r w:rsidRPr="00EC6FE0">
              <w:rPr>
                <w:rFonts w:ascii="Calibri" w:eastAsia="Times New Roman" w:hAnsi="Calibri" w:cs="Calibri"/>
                <w:color w:val="D0CEC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D0CECE"/>
              </w:rPr>
            </w:pPr>
            <w:r w:rsidRPr="00EC6FE0">
              <w:rPr>
                <w:rFonts w:ascii="Calibri" w:eastAsia="Times New Roman" w:hAnsi="Calibri" w:cs="Calibri"/>
                <w:color w:val="D0CECE"/>
              </w:rPr>
              <w:t> </w:t>
            </w:r>
          </w:p>
        </w:tc>
      </w:tr>
      <w:tr w:rsidR="00EC6FE0" w:rsidRPr="00EC6FE0" w:rsidTr="00EC6FE0">
        <w:trPr>
          <w:trHeight w:val="3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C6FE0">
              <w:rPr>
                <w:rFonts w:ascii="Calibri" w:eastAsia="Times New Roman" w:hAnsi="Calibri" w:cs="Calibri"/>
                <w:b/>
                <w:bCs/>
                <w:color w:val="000000"/>
              </w:rPr>
              <w:t>MWF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C6FE0">
              <w:rPr>
                <w:rFonts w:ascii="Calibri" w:eastAsia="Times New Roman" w:hAnsi="Calibri" w:cs="Calibri"/>
                <w:b/>
                <w:bCs/>
                <w:color w:val="000000"/>
              </w:rPr>
              <w:t>2:00-2:50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D0CECE"/>
              </w:rPr>
            </w:pPr>
            <w:r w:rsidRPr="00EC6FE0">
              <w:rPr>
                <w:rFonts w:ascii="Calibri" w:eastAsia="Times New Roman" w:hAnsi="Calibri" w:cs="Calibri"/>
                <w:color w:val="D0CEC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D0CECE"/>
              </w:rPr>
            </w:pPr>
            <w:r w:rsidRPr="00EC6FE0">
              <w:rPr>
                <w:rFonts w:ascii="Calibri" w:eastAsia="Times New Roman" w:hAnsi="Calibri" w:cs="Calibri"/>
                <w:color w:val="D0CEC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D0CECE"/>
              </w:rPr>
            </w:pPr>
            <w:r w:rsidRPr="00EC6FE0">
              <w:rPr>
                <w:rFonts w:ascii="Calibri" w:eastAsia="Times New Roman" w:hAnsi="Calibri" w:cs="Calibri"/>
                <w:color w:val="D0CECE"/>
              </w:rPr>
              <w:t> </w:t>
            </w:r>
          </w:p>
        </w:tc>
      </w:tr>
      <w:tr w:rsidR="00EC6FE0" w:rsidRPr="00EC6FE0" w:rsidTr="00EC6FE0">
        <w:trPr>
          <w:trHeight w:val="3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C6FE0">
              <w:rPr>
                <w:rFonts w:ascii="Calibri" w:eastAsia="Times New Roman" w:hAnsi="Calibri" w:cs="Calibri"/>
                <w:b/>
                <w:bCs/>
                <w:color w:val="000000"/>
              </w:rPr>
              <w:t>MWF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C6FE0">
              <w:rPr>
                <w:rFonts w:ascii="Calibri" w:eastAsia="Times New Roman" w:hAnsi="Calibri" w:cs="Calibri"/>
                <w:b/>
                <w:bCs/>
                <w:color w:val="000000"/>
              </w:rPr>
              <w:t>3:00-3:50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D0CECE"/>
              </w:rPr>
            </w:pPr>
            <w:r w:rsidRPr="00EC6FE0">
              <w:rPr>
                <w:rFonts w:ascii="Calibri" w:eastAsia="Times New Roman" w:hAnsi="Calibri" w:cs="Calibri"/>
                <w:color w:val="D0CECE"/>
              </w:rPr>
              <w:t> </w:t>
            </w:r>
          </w:p>
        </w:tc>
      </w:tr>
      <w:tr w:rsidR="00EC6FE0" w:rsidRPr="00EC6FE0" w:rsidTr="00EC6FE0">
        <w:trPr>
          <w:trHeight w:val="3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C6FE0">
              <w:rPr>
                <w:rFonts w:ascii="Calibri" w:eastAsia="Times New Roman" w:hAnsi="Calibri" w:cs="Calibri"/>
                <w:b/>
                <w:bCs/>
                <w:color w:val="000000"/>
              </w:rPr>
              <w:t>MWF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C6FE0">
              <w:rPr>
                <w:rFonts w:ascii="Calibri" w:eastAsia="Times New Roman" w:hAnsi="Calibri" w:cs="Calibri"/>
                <w:b/>
                <w:bCs/>
                <w:color w:val="000000"/>
              </w:rPr>
              <w:t>4:00-4:50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D0CECE"/>
              </w:rPr>
            </w:pPr>
            <w:r w:rsidRPr="00EC6FE0">
              <w:rPr>
                <w:rFonts w:ascii="Calibri" w:eastAsia="Times New Roman" w:hAnsi="Calibri" w:cs="Calibri"/>
                <w:color w:val="D0CECE"/>
              </w:rPr>
              <w:t> </w:t>
            </w:r>
          </w:p>
        </w:tc>
      </w:tr>
      <w:tr w:rsidR="00EC6FE0" w:rsidRPr="00EC6FE0" w:rsidTr="00EC6FE0">
        <w:trPr>
          <w:trHeight w:val="3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C6FE0">
              <w:rPr>
                <w:rFonts w:ascii="Calibri" w:eastAsia="Times New Roman" w:hAnsi="Calibri" w:cs="Calibri"/>
                <w:b/>
                <w:bCs/>
                <w:color w:val="000000"/>
              </w:rPr>
              <w:t>MWF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C6FE0">
              <w:rPr>
                <w:rFonts w:ascii="Calibri" w:eastAsia="Times New Roman" w:hAnsi="Calibri" w:cs="Calibri"/>
                <w:b/>
                <w:bCs/>
                <w:color w:val="000000"/>
              </w:rPr>
              <w:t>5:00-5:50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EC6FE0" w:rsidRPr="00EC6FE0" w:rsidTr="00EC6FE0">
        <w:trPr>
          <w:trHeight w:val="3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C6FE0">
              <w:rPr>
                <w:rFonts w:ascii="Calibri" w:eastAsia="Times New Roman" w:hAnsi="Calibri" w:cs="Calibri"/>
                <w:b/>
                <w:bCs/>
                <w:color w:val="000000"/>
              </w:rPr>
              <w:t>MWF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C6FE0">
              <w:rPr>
                <w:rFonts w:ascii="Calibri" w:eastAsia="Times New Roman" w:hAnsi="Calibri" w:cs="Calibri"/>
                <w:b/>
                <w:bCs/>
                <w:color w:val="000000"/>
              </w:rPr>
              <w:t>6:00-6:50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143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EC6FE0" w:rsidRPr="00EC6FE0" w:rsidTr="00EC6FE0">
        <w:trPr>
          <w:trHeight w:val="3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C6FE0">
              <w:rPr>
                <w:rFonts w:ascii="Calibri" w:eastAsia="Times New Roman" w:hAnsi="Calibri" w:cs="Calibri"/>
                <w:b/>
                <w:bCs/>
                <w:color w:val="000000"/>
              </w:rPr>
              <w:t>MWF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C6FE0">
              <w:rPr>
                <w:rFonts w:ascii="Calibri" w:eastAsia="Times New Roman" w:hAnsi="Calibri" w:cs="Calibri"/>
                <w:b/>
                <w:bCs/>
                <w:color w:val="000000"/>
              </w:rPr>
              <w:t>7:00-7:50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161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EC6FE0" w:rsidRPr="00EC6FE0" w:rsidTr="00EC6FE0">
        <w:trPr>
          <w:trHeight w:val="3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C6FE0">
              <w:rPr>
                <w:rFonts w:ascii="Calibri" w:eastAsia="Times New Roman" w:hAnsi="Calibri" w:cs="Calibri"/>
                <w:b/>
                <w:bCs/>
                <w:color w:val="000000"/>
              </w:rPr>
              <w:t>MWF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C6FE0">
              <w:rPr>
                <w:rFonts w:ascii="Calibri" w:eastAsia="Times New Roman" w:hAnsi="Calibri" w:cs="Calibri"/>
                <w:b/>
                <w:bCs/>
                <w:color w:val="000000"/>
              </w:rPr>
              <w:t>8:00-8:50pm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171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EC6FE0" w:rsidRPr="00EC6FE0" w:rsidTr="00EC6FE0">
        <w:trPr>
          <w:trHeight w:val="3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C6FE0">
              <w:rPr>
                <w:rFonts w:ascii="Calibri" w:eastAsia="Times New Roman" w:hAnsi="Calibri" w:cs="Calibri"/>
                <w:b/>
                <w:bCs/>
                <w:color w:val="000000"/>
              </w:rPr>
              <w:t>TR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C6FE0">
              <w:rPr>
                <w:rFonts w:ascii="Calibri" w:eastAsia="Times New Roman" w:hAnsi="Calibri" w:cs="Calibri"/>
                <w:b/>
                <w:bCs/>
                <w:color w:val="000000"/>
              </w:rPr>
              <w:t>8:00-9:15am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EC6FE0" w:rsidRPr="00EC6FE0" w:rsidTr="00EC6FE0">
        <w:trPr>
          <w:trHeight w:val="3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C6FE0">
              <w:rPr>
                <w:rFonts w:ascii="Calibri" w:eastAsia="Times New Roman" w:hAnsi="Calibri" w:cs="Calibri"/>
                <w:b/>
                <w:bCs/>
                <w:color w:val="000000"/>
              </w:rPr>
              <w:t>TR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C6FE0">
              <w:rPr>
                <w:rFonts w:ascii="Calibri" w:eastAsia="Times New Roman" w:hAnsi="Calibri" w:cs="Calibri"/>
                <w:b/>
                <w:bCs/>
                <w:color w:val="000000"/>
              </w:rPr>
              <w:t>9:30-10:45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EC6FE0" w:rsidRPr="00EC6FE0" w:rsidTr="00EC6FE0">
        <w:trPr>
          <w:trHeight w:val="3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C6FE0">
              <w:rPr>
                <w:rFonts w:ascii="Calibri" w:eastAsia="Times New Roman" w:hAnsi="Calibri" w:cs="Calibri"/>
                <w:b/>
                <w:bCs/>
                <w:color w:val="000000"/>
              </w:rPr>
              <w:t>TR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C6FE0">
              <w:rPr>
                <w:rFonts w:ascii="Calibri" w:eastAsia="Times New Roman" w:hAnsi="Calibri" w:cs="Calibri"/>
                <w:b/>
                <w:bCs/>
                <w:color w:val="000000"/>
              </w:rPr>
              <w:t>11:00-12:15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EC6FE0" w:rsidRPr="00EC6FE0" w:rsidTr="00EC6FE0">
        <w:trPr>
          <w:trHeight w:val="3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C6FE0">
              <w:rPr>
                <w:rFonts w:ascii="Calibri" w:eastAsia="Times New Roman" w:hAnsi="Calibri" w:cs="Calibri"/>
                <w:b/>
                <w:bCs/>
                <w:color w:val="000000"/>
              </w:rPr>
              <w:t>TR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C6FE0">
              <w:rPr>
                <w:rFonts w:ascii="Calibri" w:eastAsia="Times New Roman" w:hAnsi="Calibri" w:cs="Calibri"/>
                <w:b/>
                <w:bCs/>
                <w:color w:val="000000"/>
              </w:rPr>
              <w:t>12:30-1:45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EC6FE0" w:rsidRPr="00EC6FE0" w:rsidTr="00EC6FE0">
        <w:trPr>
          <w:trHeight w:val="3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C6FE0">
              <w:rPr>
                <w:rFonts w:ascii="Calibri" w:eastAsia="Times New Roman" w:hAnsi="Calibri" w:cs="Calibri"/>
                <w:b/>
                <w:bCs/>
                <w:color w:val="000000"/>
              </w:rPr>
              <w:t>TR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C6FE0">
              <w:rPr>
                <w:rFonts w:ascii="Calibri" w:eastAsia="Times New Roman" w:hAnsi="Calibri" w:cs="Calibri"/>
                <w:b/>
                <w:bCs/>
                <w:color w:val="000000"/>
              </w:rPr>
              <w:t>2:00-3:15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EC6FE0" w:rsidRPr="00EC6FE0" w:rsidTr="00EC6FE0">
        <w:trPr>
          <w:trHeight w:val="3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C6FE0">
              <w:rPr>
                <w:rFonts w:ascii="Calibri" w:eastAsia="Times New Roman" w:hAnsi="Calibri" w:cs="Calibri"/>
                <w:b/>
                <w:bCs/>
                <w:color w:val="000000"/>
              </w:rPr>
              <w:t>TR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C6FE0">
              <w:rPr>
                <w:rFonts w:ascii="Calibri" w:eastAsia="Times New Roman" w:hAnsi="Calibri" w:cs="Calibri"/>
                <w:b/>
                <w:bCs/>
                <w:color w:val="000000"/>
              </w:rPr>
              <w:t>3:30-4:45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EC6FE0" w:rsidRPr="00EC6FE0" w:rsidTr="00EC6FE0">
        <w:trPr>
          <w:trHeight w:val="3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C6FE0">
              <w:rPr>
                <w:rFonts w:ascii="Calibri" w:eastAsia="Times New Roman" w:hAnsi="Calibri" w:cs="Calibri"/>
                <w:b/>
                <w:bCs/>
                <w:color w:val="000000"/>
              </w:rPr>
              <w:t>TR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C6FE0">
              <w:rPr>
                <w:rFonts w:ascii="Calibri" w:eastAsia="Times New Roman" w:hAnsi="Calibri" w:cs="Calibri"/>
                <w:b/>
                <w:bCs/>
                <w:color w:val="000000"/>
              </w:rPr>
              <w:t>5:30-6:45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127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EC6FE0" w:rsidRPr="00EC6FE0" w:rsidTr="00EC6FE0">
        <w:trPr>
          <w:trHeight w:val="3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C6FE0">
              <w:rPr>
                <w:rFonts w:ascii="Calibri" w:eastAsia="Times New Roman" w:hAnsi="Calibri" w:cs="Calibri"/>
                <w:b/>
                <w:bCs/>
                <w:color w:val="000000"/>
              </w:rPr>
              <w:t>TR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C6FE0">
              <w:rPr>
                <w:rFonts w:ascii="Calibri" w:eastAsia="Times New Roman" w:hAnsi="Calibri" w:cs="Calibri"/>
                <w:b/>
                <w:bCs/>
                <w:color w:val="000000"/>
              </w:rPr>
              <w:t>7:00-8:15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168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FE0" w:rsidRPr="00EC6FE0" w:rsidRDefault="00EC6FE0" w:rsidP="00EC6F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C6FE0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</w:tbl>
    <w:p w:rsidR="00EC6FE0" w:rsidRPr="00EC6FE0" w:rsidRDefault="00EC6FE0" w:rsidP="00EC6FE0">
      <w:pPr>
        <w:rPr>
          <w:rFonts w:eastAsia="Times New Roman" w:cstheme="minorHAnsi"/>
        </w:rPr>
      </w:pPr>
    </w:p>
    <w:p w:rsidR="0008448D" w:rsidRDefault="002E6D5F" w:rsidP="00FA3687">
      <w:pPr>
        <w:rPr>
          <w:b/>
        </w:rPr>
      </w:pPr>
      <w:r>
        <w:rPr>
          <w:b/>
        </w:rPr>
        <w:lastRenderedPageBreak/>
        <w:t xml:space="preserve">Strategy: Focus on rooms with larger </w:t>
      </w:r>
      <w:r w:rsidR="00F247C7" w:rsidRPr="00FA3687">
        <w:rPr>
          <w:b/>
        </w:rPr>
        <w:t xml:space="preserve">capacity </w:t>
      </w:r>
      <w:r>
        <w:rPr>
          <w:b/>
        </w:rPr>
        <w:t>and in select teaching times.</w:t>
      </w:r>
    </w:p>
    <w:p w:rsidR="001F3761" w:rsidRDefault="001F3761" w:rsidP="001F3761">
      <w:pPr>
        <w:pStyle w:val="ListParagraph"/>
        <w:numPr>
          <w:ilvl w:val="0"/>
          <w:numId w:val="5"/>
        </w:numPr>
      </w:pPr>
      <w:r>
        <w:t>Have colleges identify sections of remote classes to fill available classrooms</w:t>
      </w:r>
    </w:p>
    <w:p w:rsidR="001F3761" w:rsidRDefault="001F3761" w:rsidP="001F3761">
      <w:pPr>
        <w:pStyle w:val="ListParagraph"/>
        <w:numPr>
          <w:ilvl w:val="0"/>
          <w:numId w:val="5"/>
        </w:numPr>
      </w:pPr>
      <w:r>
        <w:t>Decide if we are comfortable with bringing these sections back as hybrid, looking to convert to F2F in the Fall if conditions permit</w:t>
      </w:r>
    </w:p>
    <w:p w:rsidR="001F3761" w:rsidRDefault="001F3761" w:rsidP="001F3761">
      <w:pPr>
        <w:pStyle w:val="ListParagraph"/>
        <w:numPr>
          <w:ilvl w:val="0"/>
          <w:numId w:val="5"/>
        </w:numPr>
      </w:pPr>
      <w:r>
        <w:t>Consider splitting large remote sections to create sections that fit into the classroom spaces</w:t>
      </w:r>
    </w:p>
    <w:p w:rsidR="00994120" w:rsidRDefault="00994120" w:rsidP="001F3761">
      <w:pPr>
        <w:pStyle w:val="ListParagraph"/>
        <w:numPr>
          <w:ilvl w:val="0"/>
          <w:numId w:val="5"/>
        </w:numPr>
      </w:pPr>
      <w:r>
        <w:t>Alternative: Make the MWF evening slots in Johnson Hall useable by converting to MW 90 minute instruction</w:t>
      </w:r>
    </w:p>
    <w:p w:rsidR="00994120" w:rsidRDefault="00994120" w:rsidP="001F3761">
      <w:pPr>
        <w:pStyle w:val="ListParagraph"/>
        <w:numPr>
          <w:ilvl w:val="0"/>
          <w:numId w:val="5"/>
        </w:numPr>
      </w:pPr>
      <w:r>
        <w:t>Ask each department/unit to identify at least one remote section to bring back to in-person</w:t>
      </w:r>
    </w:p>
    <w:p w:rsidR="001F3761" w:rsidRPr="001F3761" w:rsidRDefault="001F3761" w:rsidP="001F3761">
      <w:pPr>
        <w:pStyle w:val="ListParagrap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5"/>
        <w:gridCol w:w="810"/>
        <w:gridCol w:w="985"/>
        <w:gridCol w:w="960"/>
        <w:gridCol w:w="1040"/>
        <w:gridCol w:w="960"/>
        <w:gridCol w:w="960"/>
        <w:gridCol w:w="960"/>
        <w:gridCol w:w="962"/>
        <w:gridCol w:w="960"/>
      </w:tblGrid>
      <w:tr w:rsidR="002E6D5F" w:rsidRPr="006073EA" w:rsidTr="002E6D5F">
        <w:trPr>
          <w:trHeight w:val="880"/>
        </w:trPr>
        <w:tc>
          <w:tcPr>
            <w:tcW w:w="116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noWrap/>
            <w:hideMark/>
          </w:tcPr>
          <w:p w:rsidR="006073EA" w:rsidRPr="006073EA" w:rsidRDefault="006073EA">
            <w:pPr>
              <w:rPr>
                <w:b/>
              </w:rPr>
            </w:pPr>
          </w:p>
        </w:tc>
        <w:tc>
          <w:tcPr>
            <w:tcW w:w="810" w:type="dxa"/>
            <w:tcBorders>
              <w:top w:val="single" w:sz="24" w:space="0" w:color="auto"/>
              <w:bottom w:val="single" w:sz="24" w:space="0" w:color="auto"/>
            </w:tcBorders>
            <w:hideMark/>
          </w:tcPr>
          <w:p w:rsidR="006073EA" w:rsidRPr="006073EA" w:rsidRDefault="00EC6FE0" w:rsidP="00EC6FE0">
            <w:pPr>
              <w:rPr>
                <w:b/>
                <w:bCs/>
              </w:rPr>
            </w:pPr>
            <w:r>
              <w:rPr>
                <w:b/>
                <w:bCs/>
              </w:rPr>
              <w:t>MWF 8a</w:t>
            </w:r>
          </w:p>
        </w:tc>
        <w:tc>
          <w:tcPr>
            <w:tcW w:w="985" w:type="dxa"/>
            <w:tcBorders>
              <w:top w:val="single" w:sz="24" w:space="0" w:color="auto"/>
              <w:bottom w:val="single" w:sz="24" w:space="0" w:color="auto"/>
            </w:tcBorders>
            <w:hideMark/>
          </w:tcPr>
          <w:p w:rsidR="006073EA" w:rsidRPr="006073EA" w:rsidRDefault="006073EA">
            <w:pPr>
              <w:rPr>
                <w:b/>
                <w:bCs/>
              </w:rPr>
            </w:pPr>
            <w:r w:rsidRPr="006073EA">
              <w:rPr>
                <w:b/>
                <w:bCs/>
              </w:rPr>
              <w:t>MWF 9a-3p</w:t>
            </w:r>
          </w:p>
        </w:tc>
        <w:tc>
          <w:tcPr>
            <w:tcW w:w="960" w:type="dxa"/>
            <w:tcBorders>
              <w:top w:val="single" w:sz="24" w:space="0" w:color="auto"/>
              <w:bottom w:val="single" w:sz="24" w:space="0" w:color="auto"/>
            </w:tcBorders>
            <w:hideMark/>
          </w:tcPr>
          <w:p w:rsidR="006073EA" w:rsidRPr="006073EA" w:rsidRDefault="006073EA">
            <w:pPr>
              <w:rPr>
                <w:b/>
                <w:bCs/>
              </w:rPr>
            </w:pPr>
            <w:r w:rsidRPr="006073EA">
              <w:rPr>
                <w:b/>
                <w:bCs/>
              </w:rPr>
              <w:t>MWF 7pm</w:t>
            </w:r>
          </w:p>
        </w:tc>
        <w:tc>
          <w:tcPr>
            <w:tcW w:w="1040" w:type="dxa"/>
            <w:tcBorders>
              <w:top w:val="single" w:sz="24" w:space="0" w:color="auto"/>
              <w:bottom w:val="single" w:sz="24" w:space="0" w:color="auto"/>
            </w:tcBorders>
            <w:hideMark/>
          </w:tcPr>
          <w:p w:rsidR="006073EA" w:rsidRPr="006073EA" w:rsidRDefault="006073EA">
            <w:pPr>
              <w:rPr>
                <w:b/>
                <w:bCs/>
              </w:rPr>
            </w:pPr>
            <w:r w:rsidRPr="006073EA">
              <w:rPr>
                <w:b/>
                <w:bCs/>
              </w:rPr>
              <w:t>MWF 8 pm</w:t>
            </w:r>
          </w:p>
        </w:tc>
        <w:tc>
          <w:tcPr>
            <w:tcW w:w="960" w:type="dxa"/>
            <w:tcBorders>
              <w:top w:val="single" w:sz="24" w:space="0" w:color="auto"/>
              <w:bottom w:val="single" w:sz="24" w:space="0" w:color="auto"/>
            </w:tcBorders>
            <w:hideMark/>
          </w:tcPr>
          <w:p w:rsidR="006073EA" w:rsidRPr="006073EA" w:rsidRDefault="006073EA">
            <w:pPr>
              <w:rPr>
                <w:b/>
                <w:bCs/>
              </w:rPr>
            </w:pPr>
            <w:r w:rsidRPr="006073EA">
              <w:rPr>
                <w:b/>
                <w:bCs/>
              </w:rPr>
              <w:t>TR 8</w:t>
            </w:r>
            <w:r w:rsidR="00EC6FE0">
              <w:rPr>
                <w:b/>
                <w:bCs/>
              </w:rPr>
              <w:t>a</w:t>
            </w:r>
          </w:p>
        </w:tc>
        <w:tc>
          <w:tcPr>
            <w:tcW w:w="960" w:type="dxa"/>
            <w:tcBorders>
              <w:top w:val="single" w:sz="24" w:space="0" w:color="auto"/>
              <w:bottom w:val="single" w:sz="24" w:space="0" w:color="auto"/>
            </w:tcBorders>
            <w:hideMark/>
          </w:tcPr>
          <w:p w:rsidR="006073EA" w:rsidRPr="006073EA" w:rsidRDefault="006073EA">
            <w:pPr>
              <w:rPr>
                <w:b/>
                <w:bCs/>
              </w:rPr>
            </w:pPr>
            <w:r w:rsidRPr="006073EA">
              <w:rPr>
                <w:b/>
                <w:bCs/>
              </w:rPr>
              <w:t>TR 9:30a-3:30 pm</w:t>
            </w:r>
          </w:p>
        </w:tc>
        <w:tc>
          <w:tcPr>
            <w:tcW w:w="960" w:type="dxa"/>
            <w:tcBorders>
              <w:top w:val="single" w:sz="24" w:space="0" w:color="auto"/>
              <w:bottom w:val="single" w:sz="24" w:space="0" w:color="auto"/>
            </w:tcBorders>
            <w:hideMark/>
          </w:tcPr>
          <w:p w:rsidR="006073EA" w:rsidRPr="006073EA" w:rsidRDefault="006073EA" w:rsidP="00EC6FE0">
            <w:pPr>
              <w:rPr>
                <w:b/>
                <w:bCs/>
              </w:rPr>
            </w:pPr>
            <w:r w:rsidRPr="006073EA">
              <w:rPr>
                <w:b/>
                <w:bCs/>
              </w:rPr>
              <w:t>TR 5:30</w:t>
            </w:r>
            <w:r w:rsidR="00EC6FE0">
              <w:rPr>
                <w:b/>
                <w:bCs/>
              </w:rPr>
              <w:t>p</w:t>
            </w:r>
          </w:p>
        </w:tc>
        <w:tc>
          <w:tcPr>
            <w:tcW w:w="960" w:type="dxa"/>
            <w:tcBorders>
              <w:top w:val="single" w:sz="24" w:space="0" w:color="auto"/>
              <w:bottom w:val="single" w:sz="24" w:space="0" w:color="auto"/>
            </w:tcBorders>
            <w:hideMark/>
          </w:tcPr>
          <w:p w:rsidR="006073EA" w:rsidRPr="006073EA" w:rsidRDefault="00EC6FE0">
            <w:pPr>
              <w:rPr>
                <w:b/>
                <w:bCs/>
              </w:rPr>
            </w:pPr>
            <w:r>
              <w:rPr>
                <w:b/>
                <w:bCs/>
              </w:rPr>
              <w:t>TR 7p</w:t>
            </w:r>
          </w:p>
        </w:tc>
        <w:tc>
          <w:tcPr>
            <w:tcW w:w="960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:rsidR="006073EA" w:rsidRPr="006073EA" w:rsidRDefault="006073EA">
            <w:pPr>
              <w:rPr>
                <w:b/>
                <w:bCs/>
              </w:rPr>
            </w:pPr>
            <w:r w:rsidRPr="006073EA">
              <w:rPr>
                <w:b/>
                <w:bCs/>
              </w:rPr>
              <w:t>Total</w:t>
            </w:r>
          </w:p>
        </w:tc>
      </w:tr>
      <w:tr w:rsidR="002E6D5F" w:rsidRPr="006073EA" w:rsidTr="002E6D5F">
        <w:trPr>
          <w:trHeight w:val="179"/>
        </w:trPr>
        <w:tc>
          <w:tcPr>
            <w:tcW w:w="1165" w:type="dxa"/>
            <w:tcBorders>
              <w:top w:val="single" w:sz="24" w:space="0" w:color="auto"/>
              <w:left w:val="single" w:sz="24" w:space="0" w:color="auto"/>
            </w:tcBorders>
            <w:noWrap/>
          </w:tcPr>
          <w:p w:rsidR="00EC6FE0" w:rsidRPr="006073EA" w:rsidRDefault="00EC6FE0">
            <w:pPr>
              <w:rPr>
                <w:b/>
              </w:rPr>
            </w:pPr>
            <w:r w:rsidRPr="006073EA">
              <w:rPr>
                <w:b/>
              </w:rPr>
              <w:t>35+ Cap</w:t>
            </w:r>
          </w:p>
        </w:tc>
        <w:tc>
          <w:tcPr>
            <w:tcW w:w="810" w:type="dxa"/>
            <w:tcBorders>
              <w:top w:val="single" w:sz="24" w:space="0" w:color="auto"/>
            </w:tcBorders>
          </w:tcPr>
          <w:p w:rsidR="00EC6FE0" w:rsidRPr="006073EA" w:rsidRDefault="00EC6FE0" w:rsidP="006073EA">
            <w:r w:rsidRPr="006073EA">
              <w:t>6</w:t>
            </w:r>
          </w:p>
        </w:tc>
        <w:tc>
          <w:tcPr>
            <w:tcW w:w="985" w:type="dxa"/>
            <w:tcBorders>
              <w:top w:val="single" w:sz="24" w:space="0" w:color="auto"/>
            </w:tcBorders>
          </w:tcPr>
          <w:p w:rsidR="00EC6FE0" w:rsidRPr="006073EA" w:rsidRDefault="00EC6FE0" w:rsidP="006073EA">
            <w:r w:rsidRPr="006073EA">
              <w:t>8</w:t>
            </w:r>
          </w:p>
        </w:tc>
        <w:tc>
          <w:tcPr>
            <w:tcW w:w="960" w:type="dxa"/>
            <w:tcBorders>
              <w:top w:val="single" w:sz="24" w:space="0" w:color="auto"/>
            </w:tcBorders>
          </w:tcPr>
          <w:p w:rsidR="00EC6FE0" w:rsidRPr="006073EA" w:rsidRDefault="00EC6FE0" w:rsidP="006073EA"/>
        </w:tc>
        <w:tc>
          <w:tcPr>
            <w:tcW w:w="1040" w:type="dxa"/>
            <w:tcBorders>
              <w:top w:val="single" w:sz="24" w:space="0" w:color="auto"/>
            </w:tcBorders>
          </w:tcPr>
          <w:p w:rsidR="00EC6FE0" w:rsidRPr="006073EA" w:rsidRDefault="00EC6FE0" w:rsidP="006073EA"/>
        </w:tc>
        <w:tc>
          <w:tcPr>
            <w:tcW w:w="960" w:type="dxa"/>
            <w:tcBorders>
              <w:top w:val="single" w:sz="24" w:space="0" w:color="auto"/>
            </w:tcBorders>
          </w:tcPr>
          <w:p w:rsidR="00EC6FE0" w:rsidRPr="006073EA" w:rsidRDefault="00EC6FE0" w:rsidP="006073EA">
            <w:r w:rsidRPr="006073EA">
              <w:t> </w:t>
            </w:r>
          </w:p>
        </w:tc>
        <w:tc>
          <w:tcPr>
            <w:tcW w:w="960" w:type="dxa"/>
            <w:tcBorders>
              <w:top w:val="single" w:sz="24" w:space="0" w:color="auto"/>
            </w:tcBorders>
          </w:tcPr>
          <w:p w:rsidR="00EC6FE0" w:rsidRPr="006073EA" w:rsidRDefault="00EC6FE0" w:rsidP="006073EA">
            <w:r w:rsidRPr="006073EA">
              <w:t> </w:t>
            </w:r>
          </w:p>
        </w:tc>
        <w:tc>
          <w:tcPr>
            <w:tcW w:w="960" w:type="dxa"/>
            <w:tcBorders>
              <w:top w:val="single" w:sz="24" w:space="0" w:color="auto"/>
            </w:tcBorders>
          </w:tcPr>
          <w:p w:rsidR="00EC6FE0" w:rsidRPr="006073EA" w:rsidRDefault="00EC6FE0" w:rsidP="006073EA">
            <w:r w:rsidRPr="006073EA">
              <w:t>5</w:t>
            </w:r>
          </w:p>
        </w:tc>
        <w:tc>
          <w:tcPr>
            <w:tcW w:w="960" w:type="dxa"/>
            <w:tcBorders>
              <w:top w:val="single" w:sz="24" w:space="0" w:color="auto"/>
            </w:tcBorders>
          </w:tcPr>
          <w:p w:rsidR="00EC6FE0" w:rsidRPr="006073EA" w:rsidRDefault="00EC6FE0" w:rsidP="006073EA">
            <w:r w:rsidRPr="006073EA">
              <w:t>14</w:t>
            </w:r>
          </w:p>
        </w:tc>
        <w:tc>
          <w:tcPr>
            <w:tcW w:w="960" w:type="dxa"/>
            <w:tcBorders>
              <w:top w:val="single" w:sz="24" w:space="0" w:color="auto"/>
              <w:right w:val="single" w:sz="24" w:space="0" w:color="auto"/>
            </w:tcBorders>
            <w:noWrap/>
          </w:tcPr>
          <w:p w:rsidR="00EC6FE0" w:rsidRPr="006073EA" w:rsidRDefault="00EC6FE0" w:rsidP="006073EA">
            <w:r w:rsidRPr="006073EA">
              <w:t>19</w:t>
            </w:r>
          </w:p>
        </w:tc>
      </w:tr>
      <w:tr w:rsidR="00EC6FE0" w:rsidRPr="006073EA" w:rsidTr="002E6D5F">
        <w:trPr>
          <w:trHeight w:val="300"/>
        </w:trPr>
        <w:tc>
          <w:tcPr>
            <w:tcW w:w="1165" w:type="dxa"/>
            <w:tcBorders>
              <w:left w:val="single" w:sz="24" w:space="0" w:color="auto"/>
              <w:bottom w:val="single" w:sz="24" w:space="0" w:color="auto"/>
            </w:tcBorders>
            <w:noWrap/>
          </w:tcPr>
          <w:p w:rsidR="00EC6FE0" w:rsidRPr="006073EA" w:rsidRDefault="00EC6FE0">
            <w:pPr>
              <w:rPr>
                <w:b/>
              </w:rPr>
            </w:pPr>
            <w:r w:rsidRPr="006073EA">
              <w:rPr>
                <w:b/>
              </w:rPr>
              <w:t># Seats</w:t>
            </w:r>
          </w:p>
        </w:tc>
        <w:tc>
          <w:tcPr>
            <w:tcW w:w="810" w:type="dxa"/>
            <w:tcBorders>
              <w:bottom w:val="single" w:sz="24" w:space="0" w:color="auto"/>
            </w:tcBorders>
            <w:noWrap/>
          </w:tcPr>
          <w:p w:rsidR="00EC6FE0" w:rsidRPr="006073EA" w:rsidRDefault="00EC6FE0" w:rsidP="006073EA">
            <w:r w:rsidRPr="006073EA">
              <w:t>256</w:t>
            </w:r>
          </w:p>
        </w:tc>
        <w:tc>
          <w:tcPr>
            <w:tcW w:w="985" w:type="dxa"/>
            <w:tcBorders>
              <w:bottom w:val="single" w:sz="24" w:space="0" w:color="auto"/>
            </w:tcBorders>
            <w:noWrap/>
          </w:tcPr>
          <w:p w:rsidR="00EC6FE0" w:rsidRPr="006073EA" w:rsidRDefault="00EC6FE0" w:rsidP="006073EA">
            <w:r w:rsidRPr="006073EA">
              <w:t>461</w:t>
            </w:r>
          </w:p>
        </w:tc>
        <w:tc>
          <w:tcPr>
            <w:tcW w:w="960" w:type="dxa"/>
            <w:tcBorders>
              <w:bottom w:val="single" w:sz="24" w:space="0" w:color="auto"/>
            </w:tcBorders>
            <w:noWrap/>
          </w:tcPr>
          <w:p w:rsidR="00EC6FE0" w:rsidRPr="006073EA" w:rsidRDefault="00EC6FE0" w:rsidP="006073EA">
            <w:r w:rsidRPr="006073EA">
              <w:t> </w:t>
            </w:r>
          </w:p>
        </w:tc>
        <w:tc>
          <w:tcPr>
            <w:tcW w:w="1040" w:type="dxa"/>
            <w:tcBorders>
              <w:bottom w:val="single" w:sz="24" w:space="0" w:color="auto"/>
            </w:tcBorders>
            <w:noWrap/>
          </w:tcPr>
          <w:p w:rsidR="00EC6FE0" w:rsidRPr="006073EA" w:rsidRDefault="00EC6FE0" w:rsidP="006073EA">
            <w:r w:rsidRPr="006073EA">
              <w:t> </w:t>
            </w:r>
          </w:p>
        </w:tc>
        <w:tc>
          <w:tcPr>
            <w:tcW w:w="960" w:type="dxa"/>
            <w:tcBorders>
              <w:bottom w:val="single" w:sz="24" w:space="0" w:color="auto"/>
            </w:tcBorders>
            <w:noWrap/>
          </w:tcPr>
          <w:p w:rsidR="00EC6FE0" w:rsidRPr="006073EA" w:rsidRDefault="00EC6FE0" w:rsidP="006073EA">
            <w:r w:rsidRPr="006073EA">
              <w:t> </w:t>
            </w:r>
          </w:p>
        </w:tc>
        <w:tc>
          <w:tcPr>
            <w:tcW w:w="960" w:type="dxa"/>
            <w:tcBorders>
              <w:bottom w:val="single" w:sz="24" w:space="0" w:color="auto"/>
            </w:tcBorders>
            <w:noWrap/>
          </w:tcPr>
          <w:p w:rsidR="00EC6FE0" w:rsidRPr="006073EA" w:rsidRDefault="00EC6FE0" w:rsidP="006073EA">
            <w:r w:rsidRPr="006073EA">
              <w:t> </w:t>
            </w:r>
          </w:p>
        </w:tc>
        <w:tc>
          <w:tcPr>
            <w:tcW w:w="960" w:type="dxa"/>
            <w:tcBorders>
              <w:bottom w:val="single" w:sz="24" w:space="0" w:color="auto"/>
            </w:tcBorders>
            <w:noWrap/>
          </w:tcPr>
          <w:p w:rsidR="00EC6FE0" w:rsidRPr="006073EA" w:rsidRDefault="00EC6FE0" w:rsidP="006073EA">
            <w:r w:rsidRPr="006073EA">
              <w:t>265</w:t>
            </w:r>
          </w:p>
        </w:tc>
        <w:tc>
          <w:tcPr>
            <w:tcW w:w="960" w:type="dxa"/>
            <w:tcBorders>
              <w:bottom w:val="single" w:sz="24" w:space="0" w:color="auto"/>
            </w:tcBorders>
            <w:noWrap/>
          </w:tcPr>
          <w:p w:rsidR="00EC6FE0" w:rsidRPr="006073EA" w:rsidRDefault="00EC6FE0" w:rsidP="006073EA">
            <w:r w:rsidRPr="006073EA">
              <w:t>903</w:t>
            </w:r>
          </w:p>
        </w:tc>
        <w:tc>
          <w:tcPr>
            <w:tcW w:w="960" w:type="dxa"/>
            <w:tcBorders>
              <w:bottom w:val="single" w:sz="24" w:space="0" w:color="auto"/>
              <w:right w:val="single" w:sz="24" w:space="0" w:color="auto"/>
            </w:tcBorders>
            <w:noWrap/>
          </w:tcPr>
          <w:p w:rsidR="00EC6FE0" w:rsidRPr="006073EA" w:rsidRDefault="00EC6FE0" w:rsidP="006073EA">
            <w:r w:rsidRPr="006073EA">
              <w:t>1168</w:t>
            </w:r>
          </w:p>
        </w:tc>
      </w:tr>
      <w:tr w:rsidR="00EC6FE0" w:rsidRPr="006073EA" w:rsidTr="002E6D5F">
        <w:trPr>
          <w:trHeight w:val="300"/>
        </w:trPr>
        <w:tc>
          <w:tcPr>
            <w:tcW w:w="1165" w:type="dxa"/>
            <w:tcBorders>
              <w:top w:val="single" w:sz="24" w:space="0" w:color="auto"/>
              <w:left w:val="single" w:sz="24" w:space="0" w:color="auto"/>
            </w:tcBorders>
            <w:noWrap/>
            <w:hideMark/>
          </w:tcPr>
          <w:p w:rsidR="00EC6FE0" w:rsidRPr="006073EA" w:rsidRDefault="00EC6FE0">
            <w:pPr>
              <w:rPr>
                <w:b/>
              </w:rPr>
            </w:pPr>
            <w:r w:rsidRPr="006073EA">
              <w:rPr>
                <w:b/>
              </w:rPr>
              <w:t>26-35 Cap</w:t>
            </w:r>
          </w:p>
        </w:tc>
        <w:tc>
          <w:tcPr>
            <w:tcW w:w="810" w:type="dxa"/>
            <w:tcBorders>
              <w:top w:val="single" w:sz="24" w:space="0" w:color="auto"/>
            </w:tcBorders>
            <w:noWrap/>
            <w:hideMark/>
          </w:tcPr>
          <w:p w:rsidR="00EC6FE0" w:rsidRPr="006073EA" w:rsidRDefault="00EC6FE0" w:rsidP="006073EA">
            <w:r w:rsidRPr="006073EA">
              <w:t>9</w:t>
            </w:r>
          </w:p>
        </w:tc>
        <w:tc>
          <w:tcPr>
            <w:tcW w:w="985" w:type="dxa"/>
            <w:tcBorders>
              <w:top w:val="single" w:sz="24" w:space="0" w:color="auto"/>
            </w:tcBorders>
            <w:noWrap/>
            <w:hideMark/>
          </w:tcPr>
          <w:p w:rsidR="00EC6FE0" w:rsidRPr="006073EA" w:rsidRDefault="00EC6FE0" w:rsidP="006073EA">
            <w:r w:rsidRPr="006073EA">
              <w:t>2</w:t>
            </w:r>
          </w:p>
        </w:tc>
        <w:tc>
          <w:tcPr>
            <w:tcW w:w="960" w:type="dxa"/>
            <w:tcBorders>
              <w:top w:val="single" w:sz="24" w:space="0" w:color="auto"/>
            </w:tcBorders>
            <w:noWrap/>
            <w:hideMark/>
          </w:tcPr>
          <w:p w:rsidR="00EC6FE0" w:rsidRPr="006073EA" w:rsidRDefault="00EC6FE0" w:rsidP="006073EA">
            <w:r w:rsidRPr="006073EA">
              <w:t> </w:t>
            </w:r>
          </w:p>
        </w:tc>
        <w:tc>
          <w:tcPr>
            <w:tcW w:w="1040" w:type="dxa"/>
            <w:tcBorders>
              <w:top w:val="single" w:sz="24" w:space="0" w:color="auto"/>
            </w:tcBorders>
            <w:noWrap/>
            <w:hideMark/>
          </w:tcPr>
          <w:p w:rsidR="00EC6FE0" w:rsidRPr="006073EA" w:rsidRDefault="00EC6FE0" w:rsidP="006073EA">
            <w:r w:rsidRPr="006073EA">
              <w:t> </w:t>
            </w:r>
          </w:p>
        </w:tc>
        <w:tc>
          <w:tcPr>
            <w:tcW w:w="960" w:type="dxa"/>
            <w:tcBorders>
              <w:top w:val="single" w:sz="24" w:space="0" w:color="auto"/>
            </w:tcBorders>
            <w:noWrap/>
            <w:hideMark/>
          </w:tcPr>
          <w:p w:rsidR="00EC6FE0" w:rsidRPr="006073EA" w:rsidRDefault="00EC6FE0">
            <w:r w:rsidRPr="006073EA">
              <w:t> </w:t>
            </w:r>
          </w:p>
        </w:tc>
        <w:tc>
          <w:tcPr>
            <w:tcW w:w="960" w:type="dxa"/>
            <w:tcBorders>
              <w:top w:val="single" w:sz="24" w:space="0" w:color="auto"/>
            </w:tcBorders>
            <w:noWrap/>
            <w:hideMark/>
          </w:tcPr>
          <w:p w:rsidR="00EC6FE0" w:rsidRPr="006073EA" w:rsidRDefault="00EC6FE0">
            <w:r w:rsidRPr="006073EA">
              <w:t> </w:t>
            </w:r>
          </w:p>
        </w:tc>
        <w:tc>
          <w:tcPr>
            <w:tcW w:w="960" w:type="dxa"/>
            <w:tcBorders>
              <w:top w:val="single" w:sz="24" w:space="0" w:color="auto"/>
            </w:tcBorders>
            <w:noWrap/>
            <w:hideMark/>
          </w:tcPr>
          <w:p w:rsidR="00EC6FE0" w:rsidRPr="006073EA" w:rsidRDefault="00EC6FE0" w:rsidP="006073EA">
            <w:r w:rsidRPr="006073EA">
              <w:t>11</w:t>
            </w:r>
          </w:p>
        </w:tc>
        <w:tc>
          <w:tcPr>
            <w:tcW w:w="960" w:type="dxa"/>
            <w:tcBorders>
              <w:top w:val="single" w:sz="24" w:space="0" w:color="auto"/>
            </w:tcBorders>
            <w:noWrap/>
            <w:hideMark/>
          </w:tcPr>
          <w:p w:rsidR="00EC6FE0" w:rsidRPr="006073EA" w:rsidRDefault="00EC6FE0" w:rsidP="006073EA">
            <w:r w:rsidRPr="006073EA">
              <w:t>13</w:t>
            </w:r>
          </w:p>
        </w:tc>
        <w:tc>
          <w:tcPr>
            <w:tcW w:w="960" w:type="dxa"/>
            <w:tcBorders>
              <w:top w:val="single" w:sz="24" w:space="0" w:color="auto"/>
              <w:right w:val="single" w:sz="24" w:space="0" w:color="auto"/>
            </w:tcBorders>
            <w:noWrap/>
            <w:hideMark/>
          </w:tcPr>
          <w:p w:rsidR="00EC6FE0" w:rsidRPr="006073EA" w:rsidRDefault="00EC6FE0" w:rsidP="006073EA">
            <w:r w:rsidRPr="006073EA">
              <w:t>24</w:t>
            </w:r>
          </w:p>
        </w:tc>
      </w:tr>
      <w:tr w:rsidR="00EC6FE0" w:rsidRPr="006073EA" w:rsidTr="002E6D5F">
        <w:trPr>
          <w:trHeight w:val="300"/>
        </w:trPr>
        <w:tc>
          <w:tcPr>
            <w:tcW w:w="1165" w:type="dxa"/>
            <w:tcBorders>
              <w:left w:val="single" w:sz="24" w:space="0" w:color="auto"/>
              <w:bottom w:val="single" w:sz="24" w:space="0" w:color="auto"/>
            </w:tcBorders>
            <w:noWrap/>
            <w:hideMark/>
          </w:tcPr>
          <w:p w:rsidR="00EC6FE0" w:rsidRPr="006073EA" w:rsidRDefault="00EC6FE0">
            <w:pPr>
              <w:rPr>
                <w:b/>
              </w:rPr>
            </w:pPr>
            <w:r w:rsidRPr="006073EA">
              <w:rPr>
                <w:b/>
              </w:rPr>
              <w:t># Seats</w:t>
            </w:r>
          </w:p>
        </w:tc>
        <w:tc>
          <w:tcPr>
            <w:tcW w:w="810" w:type="dxa"/>
            <w:tcBorders>
              <w:bottom w:val="single" w:sz="24" w:space="0" w:color="auto"/>
            </w:tcBorders>
            <w:noWrap/>
            <w:hideMark/>
          </w:tcPr>
          <w:p w:rsidR="00EC6FE0" w:rsidRPr="006073EA" w:rsidRDefault="00EC6FE0" w:rsidP="006073EA">
            <w:r w:rsidRPr="006073EA">
              <w:t>254</w:t>
            </w:r>
          </w:p>
        </w:tc>
        <w:tc>
          <w:tcPr>
            <w:tcW w:w="985" w:type="dxa"/>
            <w:tcBorders>
              <w:bottom w:val="single" w:sz="24" w:space="0" w:color="auto"/>
            </w:tcBorders>
            <w:noWrap/>
            <w:hideMark/>
          </w:tcPr>
          <w:p w:rsidR="00EC6FE0" w:rsidRPr="006073EA" w:rsidRDefault="00EC6FE0" w:rsidP="006073EA">
            <w:r w:rsidRPr="006073EA">
              <w:t>52</w:t>
            </w:r>
          </w:p>
        </w:tc>
        <w:tc>
          <w:tcPr>
            <w:tcW w:w="960" w:type="dxa"/>
            <w:tcBorders>
              <w:bottom w:val="single" w:sz="24" w:space="0" w:color="auto"/>
            </w:tcBorders>
            <w:noWrap/>
            <w:hideMark/>
          </w:tcPr>
          <w:p w:rsidR="00EC6FE0" w:rsidRPr="006073EA" w:rsidRDefault="00EC6FE0">
            <w:r w:rsidRPr="006073EA">
              <w:t> </w:t>
            </w:r>
          </w:p>
        </w:tc>
        <w:tc>
          <w:tcPr>
            <w:tcW w:w="1040" w:type="dxa"/>
            <w:tcBorders>
              <w:bottom w:val="single" w:sz="24" w:space="0" w:color="auto"/>
            </w:tcBorders>
            <w:noWrap/>
            <w:hideMark/>
          </w:tcPr>
          <w:p w:rsidR="00EC6FE0" w:rsidRPr="006073EA" w:rsidRDefault="00EC6FE0">
            <w:r w:rsidRPr="006073EA">
              <w:t> </w:t>
            </w:r>
          </w:p>
        </w:tc>
        <w:tc>
          <w:tcPr>
            <w:tcW w:w="960" w:type="dxa"/>
            <w:tcBorders>
              <w:bottom w:val="single" w:sz="24" w:space="0" w:color="auto"/>
            </w:tcBorders>
            <w:noWrap/>
            <w:hideMark/>
          </w:tcPr>
          <w:p w:rsidR="00EC6FE0" w:rsidRPr="006073EA" w:rsidRDefault="00EC6FE0">
            <w:r w:rsidRPr="006073EA">
              <w:t> </w:t>
            </w:r>
          </w:p>
        </w:tc>
        <w:tc>
          <w:tcPr>
            <w:tcW w:w="960" w:type="dxa"/>
            <w:tcBorders>
              <w:bottom w:val="single" w:sz="24" w:space="0" w:color="auto"/>
            </w:tcBorders>
            <w:noWrap/>
            <w:hideMark/>
          </w:tcPr>
          <w:p w:rsidR="00EC6FE0" w:rsidRPr="006073EA" w:rsidRDefault="00EC6FE0">
            <w:r w:rsidRPr="006073EA">
              <w:t> </w:t>
            </w:r>
          </w:p>
        </w:tc>
        <w:tc>
          <w:tcPr>
            <w:tcW w:w="960" w:type="dxa"/>
            <w:tcBorders>
              <w:bottom w:val="single" w:sz="24" w:space="0" w:color="auto"/>
            </w:tcBorders>
            <w:noWrap/>
            <w:hideMark/>
          </w:tcPr>
          <w:p w:rsidR="00EC6FE0" w:rsidRPr="006073EA" w:rsidRDefault="00EC6FE0" w:rsidP="006073EA">
            <w:r w:rsidRPr="006073EA">
              <w:t>306</w:t>
            </w:r>
          </w:p>
        </w:tc>
        <w:tc>
          <w:tcPr>
            <w:tcW w:w="960" w:type="dxa"/>
            <w:tcBorders>
              <w:bottom w:val="single" w:sz="24" w:space="0" w:color="auto"/>
            </w:tcBorders>
            <w:noWrap/>
            <w:hideMark/>
          </w:tcPr>
          <w:p w:rsidR="00EC6FE0" w:rsidRPr="006073EA" w:rsidRDefault="00EC6FE0" w:rsidP="006073EA">
            <w:r w:rsidRPr="006073EA">
              <w:t>353</w:t>
            </w:r>
          </w:p>
        </w:tc>
        <w:tc>
          <w:tcPr>
            <w:tcW w:w="960" w:type="dxa"/>
            <w:tcBorders>
              <w:bottom w:val="single" w:sz="24" w:space="0" w:color="auto"/>
              <w:right w:val="single" w:sz="24" w:space="0" w:color="auto"/>
            </w:tcBorders>
            <w:noWrap/>
            <w:hideMark/>
          </w:tcPr>
          <w:p w:rsidR="00EC6FE0" w:rsidRPr="006073EA" w:rsidRDefault="00EC6FE0" w:rsidP="006073EA">
            <w:r w:rsidRPr="006073EA">
              <w:t>659</w:t>
            </w:r>
          </w:p>
        </w:tc>
      </w:tr>
      <w:tr w:rsidR="00EC6FE0" w:rsidRPr="006073EA" w:rsidTr="002E6D5F">
        <w:trPr>
          <w:trHeight w:val="300"/>
        </w:trPr>
        <w:tc>
          <w:tcPr>
            <w:tcW w:w="1165" w:type="dxa"/>
            <w:tcBorders>
              <w:top w:val="single" w:sz="24" w:space="0" w:color="auto"/>
              <w:left w:val="single" w:sz="24" w:space="0" w:color="auto"/>
            </w:tcBorders>
            <w:noWrap/>
            <w:hideMark/>
          </w:tcPr>
          <w:p w:rsidR="00EC6FE0" w:rsidRPr="006073EA" w:rsidRDefault="00EC6FE0">
            <w:pPr>
              <w:rPr>
                <w:b/>
              </w:rPr>
            </w:pPr>
            <w:r w:rsidRPr="006073EA">
              <w:rPr>
                <w:b/>
              </w:rPr>
              <w:t>21-26</w:t>
            </w:r>
            <w:r>
              <w:rPr>
                <w:b/>
              </w:rPr>
              <w:t xml:space="preserve"> </w:t>
            </w:r>
            <w:r w:rsidRPr="006073EA">
              <w:rPr>
                <w:b/>
              </w:rPr>
              <w:t>Cap</w:t>
            </w:r>
          </w:p>
        </w:tc>
        <w:tc>
          <w:tcPr>
            <w:tcW w:w="810" w:type="dxa"/>
            <w:tcBorders>
              <w:top w:val="single" w:sz="24" w:space="0" w:color="auto"/>
            </w:tcBorders>
            <w:noWrap/>
            <w:hideMark/>
          </w:tcPr>
          <w:p w:rsidR="00EC6FE0" w:rsidRPr="006073EA" w:rsidRDefault="00EC6FE0" w:rsidP="006073EA">
            <w:r w:rsidRPr="006073EA">
              <w:t> </w:t>
            </w:r>
          </w:p>
        </w:tc>
        <w:tc>
          <w:tcPr>
            <w:tcW w:w="985" w:type="dxa"/>
            <w:tcBorders>
              <w:top w:val="single" w:sz="24" w:space="0" w:color="auto"/>
            </w:tcBorders>
            <w:noWrap/>
            <w:hideMark/>
          </w:tcPr>
          <w:p w:rsidR="00EC6FE0" w:rsidRPr="006073EA" w:rsidRDefault="00EC6FE0" w:rsidP="006073EA">
            <w:r w:rsidRPr="006073EA">
              <w:t>28</w:t>
            </w:r>
          </w:p>
        </w:tc>
        <w:tc>
          <w:tcPr>
            <w:tcW w:w="960" w:type="dxa"/>
            <w:tcBorders>
              <w:top w:val="single" w:sz="24" w:space="0" w:color="auto"/>
            </w:tcBorders>
            <w:noWrap/>
            <w:hideMark/>
          </w:tcPr>
          <w:p w:rsidR="00EC6FE0" w:rsidRPr="006073EA" w:rsidRDefault="00EC6FE0">
            <w:r w:rsidRPr="006073EA">
              <w:t> </w:t>
            </w:r>
          </w:p>
        </w:tc>
        <w:tc>
          <w:tcPr>
            <w:tcW w:w="1040" w:type="dxa"/>
            <w:tcBorders>
              <w:top w:val="single" w:sz="24" w:space="0" w:color="auto"/>
            </w:tcBorders>
            <w:noWrap/>
            <w:hideMark/>
          </w:tcPr>
          <w:p w:rsidR="00EC6FE0" w:rsidRPr="006073EA" w:rsidRDefault="00EC6FE0">
            <w:r w:rsidRPr="006073EA">
              <w:t> </w:t>
            </w:r>
          </w:p>
        </w:tc>
        <w:tc>
          <w:tcPr>
            <w:tcW w:w="960" w:type="dxa"/>
            <w:tcBorders>
              <w:top w:val="single" w:sz="24" w:space="0" w:color="auto"/>
            </w:tcBorders>
            <w:noWrap/>
            <w:hideMark/>
          </w:tcPr>
          <w:p w:rsidR="00EC6FE0" w:rsidRPr="006073EA" w:rsidRDefault="00EC6FE0">
            <w:r w:rsidRPr="006073EA">
              <w:t> </w:t>
            </w:r>
          </w:p>
        </w:tc>
        <w:tc>
          <w:tcPr>
            <w:tcW w:w="960" w:type="dxa"/>
            <w:tcBorders>
              <w:top w:val="single" w:sz="24" w:space="0" w:color="auto"/>
            </w:tcBorders>
            <w:noWrap/>
            <w:hideMark/>
          </w:tcPr>
          <w:p w:rsidR="00EC6FE0" w:rsidRPr="006073EA" w:rsidRDefault="00EC6FE0">
            <w:r w:rsidRPr="006073EA">
              <w:t>2</w:t>
            </w:r>
          </w:p>
        </w:tc>
        <w:tc>
          <w:tcPr>
            <w:tcW w:w="960" w:type="dxa"/>
            <w:tcBorders>
              <w:top w:val="single" w:sz="24" w:space="0" w:color="auto"/>
            </w:tcBorders>
            <w:noWrap/>
            <w:hideMark/>
          </w:tcPr>
          <w:p w:rsidR="00EC6FE0" w:rsidRPr="006073EA" w:rsidRDefault="00EC6FE0" w:rsidP="006073EA">
            <w:r w:rsidRPr="006073EA">
              <w:t> </w:t>
            </w:r>
          </w:p>
        </w:tc>
        <w:tc>
          <w:tcPr>
            <w:tcW w:w="960" w:type="dxa"/>
            <w:tcBorders>
              <w:top w:val="single" w:sz="24" w:space="0" w:color="auto"/>
            </w:tcBorders>
            <w:noWrap/>
            <w:hideMark/>
          </w:tcPr>
          <w:p w:rsidR="00EC6FE0" w:rsidRPr="006073EA" w:rsidRDefault="00EC6FE0" w:rsidP="006073EA">
            <w:r w:rsidRPr="006073EA">
              <w:t> </w:t>
            </w:r>
          </w:p>
        </w:tc>
        <w:tc>
          <w:tcPr>
            <w:tcW w:w="960" w:type="dxa"/>
            <w:tcBorders>
              <w:top w:val="single" w:sz="24" w:space="0" w:color="auto"/>
              <w:right w:val="single" w:sz="24" w:space="0" w:color="auto"/>
            </w:tcBorders>
            <w:noWrap/>
            <w:hideMark/>
          </w:tcPr>
          <w:p w:rsidR="00EC6FE0" w:rsidRPr="006073EA" w:rsidRDefault="00EC6FE0" w:rsidP="006073EA">
            <w:r w:rsidRPr="006073EA">
              <w:t> </w:t>
            </w:r>
            <w:r w:rsidR="002E6D5F">
              <w:t>30</w:t>
            </w:r>
          </w:p>
        </w:tc>
      </w:tr>
      <w:tr w:rsidR="00EC6FE0" w:rsidRPr="006073EA" w:rsidTr="002E6D5F">
        <w:trPr>
          <w:trHeight w:val="300"/>
        </w:trPr>
        <w:tc>
          <w:tcPr>
            <w:tcW w:w="1165" w:type="dxa"/>
            <w:tcBorders>
              <w:left w:val="single" w:sz="24" w:space="0" w:color="auto"/>
              <w:bottom w:val="single" w:sz="24" w:space="0" w:color="auto"/>
            </w:tcBorders>
            <w:noWrap/>
            <w:hideMark/>
          </w:tcPr>
          <w:p w:rsidR="00EC6FE0" w:rsidRPr="006073EA" w:rsidRDefault="00EC6FE0">
            <w:pPr>
              <w:rPr>
                <w:b/>
              </w:rPr>
            </w:pPr>
            <w:r w:rsidRPr="006073EA">
              <w:rPr>
                <w:b/>
              </w:rPr>
              <w:t># Seats</w:t>
            </w:r>
          </w:p>
        </w:tc>
        <w:tc>
          <w:tcPr>
            <w:tcW w:w="810" w:type="dxa"/>
            <w:tcBorders>
              <w:bottom w:val="single" w:sz="24" w:space="0" w:color="auto"/>
            </w:tcBorders>
            <w:noWrap/>
            <w:hideMark/>
          </w:tcPr>
          <w:p w:rsidR="00EC6FE0" w:rsidRPr="006073EA" w:rsidRDefault="00EC6FE0" w:rsidP="006073EA">
            <w:r w:rsidRPr="006073EA">
              <w:t> </w:t>
            </w:r>
          </w:p>
        </w:tc>
        <w:tc>
          <w:tcPr>
            <w:tcW w:w="985" w:type="dxa"/>
            <w:tcBorders>
              <w:bottom w:val="single" w:sz="24" w:space="0" w:color="auto"/>
            </w:tcBorders>
            <w:noWrap/>
            <w:hideMark/>
          </w:tcPr>
          <w:p w:rsidR="00EC6FE0" w:rsidRPr="006073EA" w:rsidRDefault="00EC6FE0" w:rsidP="006073EA">
            <w:r w:rsidRPr="006073EA">
              <w:t>588</w:t>
            </w:r>
          </w:p>
        </w:tc>
        <w:tc>
          <w:tcPr>
            <w:tcW w:w="960" w:type="dxa"/>
            <w:tcBorders>
              <w:bottom w:val="single" w:sz="24" w:space="0" w:color="auto"/>
            </w:tcBorders>
            <w:noWrap/>
            <w:hideMark/>
          </w:tcPr>
          <w:p w:rsidR="00EC6FE0" w:rsidRPr="006073EA" w:rsidRDefault="00EC6FE0">
            <w:r w:rsidRPr="006073EA">
              <w:t> </w:t>
            </w:r>
          </w:p>
        </w:tc>
        <w:tc>
          <w:tcPr>
            <w:tcW w:w="1040" w:type="dxa"/>
            <w:tcBorders>
              <w:bottom w:val="single" w:sz="24" w:space="0" w:color="auto"/>
            </w:tcBorders>
            <w:noWrap/>
            <w:hideMark/>
          </w:tcPr>
          <w:p w:rsidR="00EC6FE0" w:rsidRPr="006073EA" w:rsidRDefault="00EC6FE0">
            <w:r w:rsidRPr="006073EA">
              <w:t> </w:t>
            </w:r>
          </w:p>
        </w:tc>
        <w:tc>
          <w:tcPr>
            <w:tcW w:w="960" w:type="dxa"/>
            <w:tcBorders>
              <w:bottom w:val="single" w:sz="24" w:space="0" w:color="auto"/>
            </w:tcBorders>
            <w:noWrap/>
            <w:hideMark/>
          </w:tcPr>
          <w:p w:rsidR="00EC6FE0" w:rsidRPr="006073EA" w:rsidRDefault="00EC6FE0">
            <w:r w:rsidRPr="006073EA">
              <w:t> </w:t>
            </w:r>
          </w:p>
        </w:tc>
        <w:tc>
          <w:tcPr>
            <w:tcW w:w="960" w:type="dxa"/>
            <w:tcBorders>
              <w:bottom w:val="single" w:sz="24" w:space="0" w:color="auto"/>
            </w:tcBorders>
            <w:noWrap/>
            <w:hideMark/>
          </w:tcPr>
          <w:p w:rsidR="00EC6FE0" w:rsidRPr="006073EA" w:rsidRDefault="00EC6FE0">
            <w:r w:rsidRPr="006073EA">
              <w:t>52</w:t>
            </w:r>
          </w:p>
        </w:tc>
        <w:tc>
          <w:tcPr>
            <w:tcW w:w="960" w:type="dxa"/>
            <w:tcBorders>
              <w:bottom w:val="single" w:sz="24" w:space="0" w:color="auto"/>
            </w:tcBorders>
            <w:noWrap/>
            <w:hideMark/>
          </w:tcPr>
          <w:p w:rsidR="00EC6FE0" w:rsidRPr="006073EA" w:rsidRDefault="00EC6FE0" w:rsidP="006073EA">
            <w:r w:rsidRPr="006073EA">
              <w:t> </w:t>
            </w:r>
          </w:p>
        </w:tc>
        <w:tc>
          <w:tcPr>
            <w:tcW w:w="960" w:type="dxa"/>
            <w:tcBorders>
              <w:bottom w:val="single" w:sz="24" w:space="0" w:color="auto"/>
            </w:tcBorders>
            <w:noWrap/>
            <w:hideMark/>
          </w:tcPr>
          <w:p w:rsidR="00EC6FE0" w:rsidRPr="006073EA" w:rsidRDefault="00EC6FE0" w:rsidP="006073EA">
            <w:r w:rsidRPr="006073EA">
              <w:t> </w:t>
            </w:r>
          </w:p>
        </w:tc>
        <w:tc>
          <w:tcPr>
            <w:tcW w:w="960" w:type="dxa"/>
            <w:tcBorders>
              <w:bottom w:val="single" w:sz="24" w:space="0" w:color="auto"/>
              <w:right w:val="single" w:sz="24" w:space="0" w:color="auto"/>
            </w:tcBorders>
            <w:noWrap/>
            <w:hideMark/>
          </w:tcPr>
          <w:p w:rsidR="00EC6FE0" w:rsidRPr="006073EA" w:rsidRDefault="00EC6FE0" w:rsidP="006073EA">
            <w:r w:rsidRPr="006073EA">
              <w:t> </w:t>
            </w:r>
            <w:r w:rsidR="002E6D5F">
              <w:t>640</w:t>
            </w:r>
          </w:p>
        </w:tc>
      </w:tr>
      <w:tr w:rsidR="00EC6FE0" w:rsidRPr="006073EA" w:rsidTr="002E6D5F">
        <w:trPr>
          <w:trHeight w:val="300"/>
        </w:trPr>
        <w:tc>
          <w:tcPr>
            <w:tcW w:w="1165" w:type="dxa"/>
            <w:tcBorders>
              <w:top w:val="single" w:sz="24" w:space="0" w:color="auto"/>
            </w:tcBorders>
            <w:noWrap/>
            <w:hideMark/>
          </w:tcPr>
          <w:p w:rsidR="00EC6FE0" w:rsidRPr="006073EA" w:rsidRDefault="00EC6FE0">
            <w:pPr>
              <w:rPr>
                <w:b/>
              </w:rPr>
            </w:pPr>
          </w:p>
        </w:tc>
        <w:tc>
          <w:tcPr>
            <w:tcW w:w="810" w:type="dxa"/>
            <w:tcBorders>
              <w:top w:val="single" w:sz="24" w:space="0" w:color="auto"/>
            </w:tcBorders>
            <w:noWrap/>
            <w:hideMark/>
          </w:tcPr>
          <w:p w:rsidR="00EC6FE0" w:rsidRPr="006073EA" w:rsidRDefault="00EC6FE0"/>
        </w:tc>
        <w:tc>
          <w:tcPr>
            <w:tcW w:w="985" w:type="dxa"/>
            <w:tcBorders>
              <w:top w:val="single" w:sz="24" w:space="0" w:color="auto"/>
            </w:tcBorders>
            <w:noWrap/>
            <w:hideMark/>
          </w:tcPr>
          <w:p w:rsidR="00EC6FE0" w:rsidRPr="006073EA" w:rsidRDefault="00EC6FE0" w:rsidP="006073EA"/>
        </w:tc>
        <w:tc>
          <w:tcPr>
            <w:tcW w:w="960" w:type="dxa"/>
            <w:tcBorders>
              <w:top w:val="single" w:sz="24" w:space="0" w:color="auto"/>
            </w:tcBorders>
            <w:noWrap/>
            <w:hideMark/>
          </w:tcPr>
          <w:p w:rsidR="00EC6FE0" w:rsidRPr="006073EA" w:rsidRDefault="00EC6FE0"/>
        </w:tc>
        <w:tc>
          <w:tcPr>
            <w:tcW w:w="1040" w:type="dxa"/>
            <w:tcBorders>
              <w:top w:val="single" w:sz="24" w:space="0" w:color="auto"/>
            </w:tcBorders>
            <w:noWrap/>
            <w:hideMark/>
          </w:tcPr>
          <w:p w:rsidR="00EC6FE0" w:rsidRPr="006073EA" w:rsidRDefault="00EC6FE0"/>
        </w:tc>
        <w:tc>
          <w:tcPr>
            <w:tcW w:w="960" w:type="dxa"/>
            <w:tcBorders>
              <w:top w:val="single" w:sz="24" w:space="0" w:color="auto"/>
            </w:tcBorders>
            <w:noWrap/>
            <w:hideMark/>
          </w:tcPr>
          <w:p w:rsidR="00EC6FE0" w:rsidRPr="006073EA" w:rsidRDefault="00EC6FE0"/>
        </w:tc>
        <w:tc>
          <w:tcPr>
            <w:tcW w:w="960" w:type="dxa"/>
            <w:tcBorders>
              <w:top w:val="single" w:sz="24" w:space="0" w:color="auto"/>
            </w:tcBorders>
            <w:noWrap/>
            <w:hideMark/>
          </w:tcPr>
          <w:p w:rsidR="00EC6FE0" w:rsidRPr="006073EA" w:rsidRDefault="00EC6FE0" w:rsidP="006073EA"/>
        </w:tc>
        <w:tc>
          <w:tcPr>
            <w:tcW w:w="960" w:type="dxa"/>
            <w:tcBorders>
              <w:top w:val="single" w:sz="24" w:space="0" w:color="auto"/>
            </w:tcBorders>
            <w:noWrap/>
            <w:hideMark/>
          </w:tcPr>
          <w:p w:rsidR="00EC6FE0" w:rsidRPr="006073EA" w:rsidRDefault="00994120">
            <w:r>
              <w:t xml:space="preserve">Total </w:t>
            </w:r>
          </w:p>
        </w:tc>
        <w:tc>
          <w:tcPr>
            <w:tcW w:w="960" w:type="dxa"/>
            <w:tcBorders>
              <w:top w:val="single" w:sz="24" w:space="0" w:color="auto"/>
            </w:tcBorders>
            <w:noWrap/>
            <w:hideMark/>
          </w:tcPr>
          <w:p w:rsidR="00EC6FE0" w:rsidRPr="006073EA" w:rsidRDefault="00994120">
            <w:r>
              <w:t>Sections</w:t>
            </w:r>
          </w:p>
        </w:tc>
        <w:tc>
          <w:tcPr>
            <w:tcW w:w="960" w:type="dxa"/>
            <w:tcBorders>
              <w:top w:val="single" w:sz="24" w:space="0" w:color="auto"/>
            </w:tcBorders>
            <w:noWrap/>
            <w:hideMark/>
          </w:tcPr>
          <w:p w:rsidR="00EC6FE0" w:rsidRPr="006073EA" w:rsidRDefault="002E6D5F">
            <w:r>
              <w:t>73</w:t>
            </w:r>
          </w:p>
        </w:tc>
      </w:tr>
      <w:tr w:rsidR="00EC6FE0" w:rsidRPr="006073EA" w:rsidTr="002E6D5F">
        <w:trPr>
          <w:trHeight w:val="300"/>
        </w:trPr>
        <w:tc>
          <w:tcPr>
            <w:tcW w:w="1165" w:type="dxa"/>
            <w:noWrap/>
          </w:tcPr>
          <w:p w:rsidR="00EC6FE0" w:rsidRPr="006073EA" w:rsidRDefault="00EC6FE0">
            <w:pPr>
              <w:rPr>
                <w:b/>
              </w:rPr>
            </w:pPr>
          </w:p>
        </w:tc>
        <w:tc>
          <w:tcPr>
            <w:tcW w:w="810" w:type="dxa"/>
            <w:noWrap/>
          </w:tcPr>
          <w:p w:rsidR="00EC6FE0" w:rsidRPr="006073EA" w:rsidRDefault="00EC6FE0"/>
        </w:tc>
        <w:tc>
          <w:tcPr>
            <w:tcW w:w="985" w:type="dxa"/>
            <w:noWrap/>
          </w:tcPr>
          <w:p w:rsidR="00EC6FE0" w:rsidRPr="006073EA" w:rsidRDefault="00EC6FE0" w:rsidP="006073EA"/>
        </w:tc>
        <w:tc>
          <w:tcPr>
            <w:tcW w:w="960" w:type="dxa"/>
            <w:noWrap/>
          </w:tcPr>
          <w:p w:rsidR="00EC6FE0" w:rsidRPr="006073EA" w:rsidRDefault="00EC6FE0"/>
        </w:tc>
        <w:tc>
          <w:tcPr>
            <w:tcW w:w="1040" w:type="dxa"/>
            <w:noWrap/>
          </w:tcPr>
          <w:p w:rsidR="00EC6FE0" w:rsidRPr="006073EA" w:rsidRDefault="00EC6FE0"/>
        </w:tc>
        <w:tc>
          <w:tcPr>
            <w:tcW w:w="960" w:type="dxa"/>
            <w:noWrap/>
          </w:tcPr>
          <w:p w:rsidR="00EC6FE0" w:rsidRPr="006073EA" w:rsidRDefault="00EC6FE0"/>
        </w:tc>
        <w:tc>
          <w:tcPr>
            <w:tcW w:w="960" w:type="dxa"/>
            <w:noWrap/>
          </w:tcPr>
          <w:p w:rsidR="00EC6FE0" w:rsidRPr="006073EA" w:rsidRDefault="00EC6FE0" w:rsidP="006073EA"/>
        </w:tc>
        <w:tc>
          <w:tcPr>
            <w:tcW w:w="960" w:type="dxa"/>
            <w:noWrap/>
          </w:tcPr>
          <w:p w:rsidR="00EC6FE0" w:rsidRPr="006073EA" w:rsidRDefault="00994120">
            <w:r>
              <w:t xml:space="preserve">Total </w:t>
            </w:r>
          </w:p>
        </w:tc>
        <w:tc>
          <w:tcPr>
            <w:tcW w:w="960" w:type="dxa"/>
            <w:noWrap/>
          </w:tcPr>
          <w:p w:rsidR="00EC6FE0" w:rsidRPr="006073EA" w:rsidRDefault="00994120">
            <w:r>
              <w:t>Seats</w:t>
            </w:r>
          </w:p>
        </w:tc>
        <w:tc>
          <w:tcPr>
            <w:tcW w:w="960" w:type="dxa"/>
            <w:noWrap/>
          </w:tcPr>
          <w:p w:rsidR="00EC6FE0" w:rsidRPr="006073EA" w:rsidRDefault="002E6D5F">
            <w:r>
              <w:t>2467</w:t>
            </w:r>
          </w:p>
        </w:tc>
      </w:tr>
    </w:tbl>
    <w:p w:rsidR="006073EA" w:rsidRDefault="006073EA"/>
    <w:p w:rsidR="001F3761" w:rsidRDefault="002E6D5F">
      <w:r>
        <w:t>Potential Impact of Bringing Online Seats to I</w:t>
      </w:r>
      <w:r w:rsidR="0008448D">
        <w:t>n-person (F2F)</w:t>
      </w:r>
      <w:r w:rsidR="001F3761">
        <w:t xml:space="preserve"> </w:t>
      </w:r>
    </w:p>
    <w:tbl>
      <w:tblPr>
        <w:tblW w:w="10800" w:type="dxa"/>
        <w:tblLook w:val="04A0" w:firstRow="1" w:lastRow="0" w:firstColumn="1" w:lastColumn="0" w:noHBand="0" w:noVBand="1"/>
      </w:tblPr>
      <w:tblGrid>
        <w:gridCol w:w="960"/>
        <w:gridCol w:w="1040"/>
        <w:gridCol w:w="2000"/>
        <w:gridCol w:w="1040"/>
        <w:gridCol w:w="1920"/>
        <w:gridCol w:w="960"/>
        <w:gridCol w:w="1920"/>
        <w:gridCol w:w="960"/>
      </w:tblGrid>
      <w:tr w:rsidR="001F3761" w:rsidRPr="001F3761" w:rsidTr="001F3761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761" w:rsidRPr="001F3761" w:rsidRDefault="001F3761" w:rsidP="001F37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F3761">
              <w:rPr>
                <w:rFonts w:ascii="Calibri" w:eastAsia="Times New Roman" w:hAnsi="Calibri" w:cs="Calibri"/>
                <w:color w:val="000000"/>
              </w:rPr>
              <w:t>Current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761" w:rsidRPr="001F3761" w:rsidRDefault="001F3761" w:rsidP="001F37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761" w:rsidRPr="001F3761" w:rsidRDefault="001F3761" w:rsidP="001F37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F3761">
              <w:rPr>
                <w:rFonts w:ascii="Calibri" w:eastAsia="Times New Roman" w:hAnsi="Calibri" w:cs="Calibri"/>
                <w:color w:val="000000"/>
              </w:rPr>
              <w:t xml:space="preserve">43 </w:t>
            </w:r>
            <w:r w:rsidR="00994120">
              <w:rPr>
                <w:rFonts w:ascii="Calibri" w:eastAsia="Times New Roman" w:hAnsi="Calibri" w:cs="Calibri"/>
                <w:color w:val="000000"/>
              </w:rPr>
              <w:t xml:space="preserve">New </w:t>
            </w:r>
            <w:r w:rsidRPr="001F3761">
              <w:rPr>
                <w:rFonts w:ascii="Calibri" w:eastAsia="Times New Roman" w:hAnsi="Calibri" w:cs="Calibri"/>
                <w:color w:val="000000"/>
              </w:rPr>
              <w:t>Sections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761" w:rsidRPr="001F3761" w:rsidRDefault="001F3761" w:rsidP="009941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F3761">
              <w:rPr>
                <w:rFonts w:ascii="Calibri" w:eastAsia="Times New Roman" w:hAnsi="Calibri" w:cs="Calibri"/>
                <w:color w:val="000000"/>
              </w:rPr>
              <w:t xml:space="preserve">73 </w:t>
            </w:r>
            <w:r w:rsidR="00994120">
              <w:rPr>
                <w:rFonts w:ascii="Calibri" w:eastAsia="Times New Roman" w:hAnsi="Calibri" w:cs="Calibri"/>
                <w:color w:val="000000"/>
              </w:rPr>
              <w:t>New S</w:t>
            </w:r>
            <w:r w:rsidRPr="001F3761">
              <w:rPr>
                <w:rFonts w:ascii="Calibri" w:eastAsia="Times New Roman" w:hAnsi="Calibri" w:cs="Calibri"/>
                <w:color w:val="000000"/>
              </w:rPr>
              <w:t xml:space="preserve">ections 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761" w:rsidRPr="001F3761" w:rsidRDefault="001F3761" w:rsidP="001F37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F3761">
              <w:rPr>
                <w:rFonts w:ascii="Calibri" w:eastAsia="Times New Roman" w:hAnsi="Calibri" w:cs="Calibri"/>
                <w:color w:val="000000"/>
              </w:rPr>
              <w:t>73 Hybrid to F2F</w:t>
            </w:r>
          </w:p>
        </w:tc>
      </w:tr>
      <w:tr w:rsidR="001F3761" w:rsidRPr="001F3761" w:rsidTr="001F3761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3761" w:rsidRPr="001F3761" w:rsidRDefault="001F3761" w:rsidP="001F37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F3761">
              <w:rPr>
                <w:rFonts w:ascii="Calibri" w:eastAsia="Times New Roman" w:hAnsi="Calibri" w:cstheme="minorHAnsi"/>
                <w:b/>
                <w:bCs/>
                <w:color w:val="000000"/>
              </w:rPr>
              <w:t># Seats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3761" w:rsidRPr="001F3761" w:rsidRDefault="001F3761" w:rsidP="001F37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F3761">
              <w:rPr>
                <w:rFonts w:ascii="Calibri" w:eastAsia="Times New Roman" w:hAnsi="Calibri" w:cstheme="minorHAnsi"/>
                <w:b/>
                <w:bCs/>
                <w:color w:val="000000"/>
              </w:rPr>
              <w:t>% Seats</w:t>
            </w:r>
          </w:p>
        </w:tc>
        <w:tc>
          <w:tcPr>
            <w:tcW w:w="2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3761" w:rsidRPr="001F3761" w:rsidRDefault="001F3761" w:rsidP="001F37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F3761">
              <w:rPr>
                <w:rFonts w:ascii="Calibri" w:eastAsia="Times New Roman" w:hAnsi="Calibri" w:cstheme="minorHAnsi"/>
                <w:b/>
                <w:bCs/>
                <w:color w:val="000000"/>
              </w:rPr>
              <w:t># Seats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3761" w:rsidRPr="001F3761" w:rsidRDefault="001F3761" w:rsidP="001F37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F3761">
              <w:rPr>
                <w:rFonts w:ascii="Calibri" w:eastAsia="Times New Roman" w:hAnsi="Calibri" w:cstheme="minorHAnsi"/>
                <w:b/>
                <w:bCs/>
                <w:color w:val="000000"/>
              </w:rPr>
              <w:t>% Seats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3761" w:rsidRPr="001F3761" w:rsidRDefault="001F3761" w:rsidP="001F37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F3761">
              <w:rPr>
                <w:rFonts w:ascii="Calibri" w:eastAsia="Times New Roman" w:hAnsi="Calibri" w:cstheme="minorHAnsi"/>
                <w:b/>
                <w:bCs/>
                <w:color w:val="000000"/>
              </w:rPr>
              <w:t># Seats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3761" w:rsidRPr="001F3761" w:rsidRDefault="001F3761" w:rsidP="001F37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F3761">
              <w:rPr>
                <w:rFonts w:ascii="Calibri" w:eastAsia="Times New Roman" w:hAnsi="Calibri" w:cstheme="minorHAnsi"/>
                <w:b/>
                <w:bCs/>
                <w:color w:val="000000"/>
              </w:rPr>
              <w:t>% Seats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3761" w:rsidRPr="001F3761" w:rsidRDefault="001F3761" w:rsidP="001F37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F3761">
              <w:rPr>
                <w:rFonts w:ascii="Calibri" w:eastAsia="Times New Roman" w:hAnsi="Calibri" w:cstheme="minorHAnsi"/>
                <w:b/>
                <w:bCs/>
                <w:color w:val="000000"/>
              </w:rPr>
              <w:t># Seats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3761" w:rsidRPr="001F3761" w:rsidRDefault="001F3761" w:rsidP="001F37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F3761">
              <w:rPr>
                <w:rFonts w:ascii="Calibri" w:eastAsia="Times New Roman" w:hAnsi="Calibri" w:cstheme="minorHAnsi"/>
                <w:b/>
                <w:bCs/>
                <w:color w:val="000000"/>
              </w:rPr>
              <w:t>% Seats</w:t>
            </w:r>
          </w:p>
        </w:tc>
      </w:tr>
      <w:tr w:rsidR="001F3761" w:rsidRPr="001F3761" w:rsidTr="001F3761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3761" w:rsidRPr="001F3761" w:rsidRDefault="001F3761" w:rsidP="001F37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F3761">
              <w:rPr>
                <w:rFonts w:ascii="Calibri" w:eastAsia="Times New Roman" w:hAnsi="Calibri" w:cstheme="minorHAnsi"/>
                <w:color w:val="000000"/>
              </w:rPr>
              <w:t>46873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3761" w:rsidRPr="001F3761" w:rsidRDefault="001F3761" w:rsidP="001F37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F3761">
              <w:rPr>
                <w:rFonts w:ascii="Calibri" w:eastAsia="Times New Roman" w:hAnsi="Calibri" w:cstheme="minorHAnsi"/>
                <w:color w:val="000000"/>
              </w:rPr>
              <w:t>22.69%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3761" w:rsidRPr="001F3761" w:rsidRDefault="001F3761" w:rsidP="001F37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F3761">
              <w:rPr>
                <w:rFonts w:ascii="Calibri" w:eastAsia="Times New Roman" w:hAnsi="Calibri" w:cs="Calibri"/>
                <w:color w:val="000000"/>
              </w:rPr>
              <w:t>48700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3761" w:rsidRPr="001F3761" w:rsidRDefault="001F3761" w:rsidP="001F37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F3761">
              <w:rPr>
                <w:rFonts w:ascii="Calibri" w:eastAsia="Times New Roman" w:hAnsi="Calibri" w:cstheme="minorHAnsi"/>
                <w:color w:val="000000"/>
              </w:rPr>
              <w:t>22.70%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3761" w:rsidRPr="001F3761" w:rsidRDefault="001F3761" w:rsidP="001F37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F3761">
              <w:rPr>
                <w:rFonts w:ascii="Calibri" w:eastAsia="Times New Roman" w:hAnsi="Calibri" w:cstheme="minorHAnsi"/>
                <w:color w:val="000000"/>
              </w:rPr>
              <w:t>49340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3761" w:rsidRPr="001F3761" w:rsidRDefault="001F3761" w:rsidP="001F37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F3761">
              <w:rPr>
                <w:rFonts w:ascii="Calibri" w:eastAsia="Times New Roman" w:hAnsi="Calibri" w:cstheme="minorHAnsi"/>
                <w:color w:val="000000"/>
              </w:rPr>
              <w:t>23.89%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3761" w:rsidRPr="001F3761" w:rsidRDefault="001F3761" w:rsidP="001F37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F3761">
              <w:rPr>
                <w:rFonts w:ascii="Calibri" w:eastAsia="Times New Roman" w:hAnsi="Calibri" w:cs="Calibri"/>
                <w:color w:val="000000"/>
              </w:rPr>
              <w:t>55464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3761" w:rsidRPr="001F3761" w:rsidRDefault="001F3761" w:rsidP="001F37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F3761">
              <w:rPr>
                <w:rFonts w:ascii="Calibri" w:eastAsia="Times New Roman" w:hAnsi="Calibri" w:cs="Calibri"/>
                <w:color w:val="000000"/>
              </w:rPr>
              <w:t>26.86%</w:t>
            </w:r>
          </w:p>
        </w:tc>
      </w:tr>
      <w:tr w:rsidR="001F3761" w:rsidRPr="001F3761" w:rsidTr="001F3761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3761" w:rsidRPr="001F3761" w:rsidRDefault="001F3761" w:rsidP="001F37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F3761">
              <w:rPr>
                <w:rFonts w:ascii="Calibri" w:eastAsia="Times New Roman" w:hAnsi="Calibri" w:cstheme="minorHAnsi"/>
                <w:color w:val="000000"/>
              </w:rPr>
              <w:t>56686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3761" w:rsidRPr="001F3761" w:rsidRDefault="001F3761" w:rsidP="001F37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F3761">
              <w:rPr>
                <w:rFonts w:ascii="Calibri" w:eastAsia="Times New Roman" w:hAnsi="Calibri" w:cstheme="minorHAnsi"/>
                <w:color w:val="000000"/>
              </w:rPr>
              <w:t>27.45%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3761" w:rsidRPr="001F3761" w:rsidRDefault="001F3761" w:rsidP="001F37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F3761">
              <w:rPr>
                <w:rFonts w:ascii="Calibri" w:eastAsia="Times New Roman" w:hAnsi="Calibri" w:cstheme="minorHAnsi"/>
                <w:color w:val="000000"/>
              </w:rPr>
              <w:t>56686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3761" w:rsidRPr="001F3761" w:rsidRDefault="001F3761" w:rsidP="001F37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F3761">
              <w:rPr>
                <w:rFonts w:ascii="Calibri" w:eastAsia="Times New Roman" w:hAnsi="Calibri" w:cstheme="minorHAnsi"/>
                <w:color w:val="000000"/>
              </w:rPr>
              <w:t>27.45%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3761" w:rsidRPr="001F3761" w:rsidRDefault="001F3761" w:rsidP="001F37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F3761">
              <w:rPr>
                <w:rFonts w:ascii="Calibri" w:eastAsia="Times New Roman" w:hAnsi="Calibri" w:cstheme="minorHAnsi"/>
                <w:color w:val="000000"/>
              </w:rPr>
              <w:t>56686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3761" w:rsidRPr="001F3761" w:rsidRDefault="001F3761" w:rsidP="001F37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F3761">
              <w:rPr>
                <w:rFonts w:ascii="Calibri" w:eastAsia="Times New Roman" w:hAnsi="Calibri" w:cstheme="minorHAnsi"/>
                <w:color w:val="000000"/>
              </w:rPr>
              <w:t>27.45%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3761" w:rsidRPr="001F3761" w:rsidRDefault="001F3761" w:rsidP="001F37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F3761">
              <w:rPr>
                <w:rFonts w:ascii="Calibri" w:eastAsia="Times New Roman" w:hAnsi="Calibri" w:cs="Calibri"/>
                <w:color w:val="000000"/>
              </w:rPr>
              <w:t>56686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3761" w:rsidRPr="001F3761" w:rsidRDefault="001F3761" w:rsidP="001F37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F3761">
              <w:rPr>
                <w:rFonts w:ascii="Calibri" w:eastAsia="Times New Roman" w:hAnsi="Calibri" w:cs="Calibri"/>
                <w:color w:val="000000"/>
              </w:rPr>
              <w:t>27.45%</w:t>
            </w:r>
          </w:p>
        </w:tc>
      </w:tr>
      <w:tr w:rsidR="001F3761" w:rsidRPr="001F3761" w:rsidTr="001F3761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3761" w:rsidRPr="001F3761" w:rsidRDefault="001F3761" w:rsidP="001F37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F3761">
              <w:rPr>
                <w:rFonts w:ascii="Calibri" w:eastAsia="Times New Roman" w:hAnsi="Calibri" w:cstheme="minorHAnsi"/>
                <w:color w:val="000000"/>
              </w:rPr>
              <w:t>102945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3761" w:rsidRPr="001F3761" w:rsidRDefault="001F3761" w:rsidP="001F37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F3761">
              <w:rPr>
                <w:rFonts w:ascii="Calibri" w:eastAsia="Times New Roman" w:hAnsi="Calibri" w:cstheme="minorHAnsi"/>
                <w:color w:val="000000"/>
              </w:rPr>
              <w:t>49.85%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3761" w:rsidRPr="001F3761" w:rsidRDefault="001F3761" w:rsidP="001F37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F3761">
              <w:rPr>
                <w:rFonts w:ascii="Calibri" w:eastAsia="Times New Roman" w:hAnsi="Calibri" w:cs="Calibri"/>
                <w:color w:val="000000"/>
              </w:rPr>
              <w:t>101118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3761" w:rsidRPr="001F3761" w:rsidRDefault="001F3761" w:rsidP="001F37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F3761">
              <w:rPr>
                <w:rFonts w:ascii="Calibri" w:eastAsia="Times New Roman" w:hAnsi="Calibri" w:cstheme="minorHAnsi"/>
                <w:color w:val="000000"/>
              </w:rPr>
              <w:t>48.97%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3761" w:rsidRPr="001F3761" w:rsidRDefault="001F3761" w:rsidP="001F37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F3761">
              <w:rPr>
                <w:rFonts w:ascii="Calibri" w:eastAsia="Times New Roman" w:hAnsi="Calibri" w:cstheme="minorHAnsi"/>
                <w:color w:val="000000"/>
              </w:rPr>
              <w:t>100478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3761" w:rsidRPr="001F3761" w:rsidRDefault="001F3761" w:rsidP="001F37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F3761">
              <w:rPr>
                <w:rFonts w:ascii="Calibri" w:eastAsia="Times New Roman" w:hAnsi="Calibri" w:cstheme="minorHAnsi"/>
                <w:color w:val="000000"/>
              </w:rPr>
              <w:t>48.66%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3761" w:rsidRPr="001F3761" w:rsidRDefault="001F3761" w:rsidP="001F37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F3761">
              <w:rPr>
                <w:rFonts w:ascii="Calibri" w:eastAsia="Times New Roman" w:hAnsi="Calibri" w:cs="Calibri"/>
                <w:color w:val="000000"/>
              </w:rPr>
              <w:t>94354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3761" w:rsidRPr="001F3761" w:rsidRDefault="001F3761" w:rsidP="001F37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F3761">
              <w:rPr>
                <w:rFonts w:ascii="Calibri" w:eastAsia="Times New Roman" w:hAnsi="Calibri" w:cs="Calibri"/>
                <w:color w:val="000000"/>
              </w:rPr>
              <w:t>45.69%</w:t>
            </w:r>
          </w:p>
        </w:tc>
      </w:tr>
      <w:tr w:rsidR="001F3761" w:rsidRPr="001F3761" w:rsidTr="001F3761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3761" w:rsidRPr="001F3761" w:rsidRDefault="001F3761" w:rsidP="001F37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F3761">
              <w:rPr>
                <w:rFonts w:ascii="Calibri" w:eastAsia="Times New Roman" w:hAnsi="Calibri" w:cstheme="minorHAnsi"/>
                <w:color w:val="000000"/>
              </w:rPr>
              <w:t>206504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3761" w:rsidRPr="001F3761" w:rsidRDefault="001F3761" w:rsidP="001F37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F3761">
              <w:rPr>
                <w:rFonts w:ascii="Calibri" w:eastAsia="Times New Roman" w:hAnsi="Calibri" w:cstheme="minorHAnsi"/>
                <w:color w:val="000000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3761" w:rsidRPr="001F3761" w:rsidRDefault="001F3761" w:rsidP="001F37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F3761">
              <w:rPr>
                <w:rFonts w:ascii="Calibri" w:eastAsia="Times New Roman" w:hAnsi="Calibri" w:cstheme="minorHAnsi"/>
                <w:color w:val="000000"/>
              </w:rPr>
              <w:t>206504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3761" w:rsidRPr="001F3761" w:rsidRDefault="001F3761" w:rsidP="001F37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F3761">
              <w:rPr>
                <w:rFonts w:ascii="Calibri" w:eastAsia="Times New Roman" w:hAnsi="Calibri" w:cstheme="minorHAnsi"/>
                <w:color w:val="000000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3761" w:rsidRPr="001F3761" w:rsidRDefault="001F3761" w:rsidP="001F37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F3761">
              <w:rPr>
                <w:rFonts w:ascii="Calibri" w:eastAsia="Times New Roman" w:hAnsi="Calibri" w:cstheme="minorHAnsi"/>
                <w:color w:val="000000"/>
              </w:rPr>
              <w:t>206504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3761" w:rsidRPr="001F3761" w:rsidRDefault="001F3761" w:rsidP="001F37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F3761">
              <w:rPr>
                <w:rFonts w:ascii="Calibri" w:eastAsia="Times New Roman" w:hAnsi="Calibri" w:cstheme="minorHAnsi"/>
                <w:color w:val="000000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3761" w:rsidRPr="001F3761" w:rsidRDefault="001F3761" w:rsidP="001F37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F3761">
              <w:rPr>
                <w:rFonts w:ascii="Calibri" w:eastAsia="Times New Roman" w:hAnsi="Calibri" w:cs="Calibri"/>
                <w:color w:val="000000"/>
              </w:rPr>
              <w:t>206504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3761" w:rsidRPr="001F3761" w:rsidRDefault="001F3761" w:rsidP="001F37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F376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:rsidR="001F3761" w:rsidRDefault="001F3761"/>
    <w:p w:rsidR="000E0229" w:rsidRDefault="00994120">
      <w:r>
        <w:t>NOTE: The biggest impact is to bring back remote classes in a hybrid format and then convert to traditional, F2F upon PPT approval.</w:t>
      </w:r>
      <w:r w:rsidR="000E0229">
        <w:br w:type="page"/>
      </w:r>
    </w:p>
    <w:p w:rsidR="000E0229" w:rsidRPr="00D146ED" w:rsidRDefault="000E0229" w:rsidP="000E0229">
      <w:pPr>
        <w:spacing w:before="100" w:beforeAutospacing="1" w:after="165" w:line="240" w:lineRule="auto"/>
        <w:rPr>
          <w:b/>
          <w:bCs/>
        </w:rPr>
      </w:pPr>
      <w:bookmarkStart w:id="0" w:name="_Hlk51151952"/>
      <w:r>
        <w:rPr>
          <w:b/>
          <w:bCs/>
        </w:rPr>
        <w:lastRenderedPageBreak/>
        <w:t xml:space="preserve">Since we based </w:t>
      </w:r>
      <w:proofErr w:type="gramStart"/>
      <w:r>
        <w:rPr>
          <w:b/>
          <w:bCs/>
        </w:rPr>
        <w:t>Fall</w:t>
      </w:r>
      <w:proofErr w:type="gramEnd"/>
      <w:r>
        <w:rPr>
          <w:b/>
          <w:bCs/>
        </w:rPr>
        <w:t xml:space="preserve"> 2021 on 2020, it is good to review Fall 2020 results by </w:t>
      </w:r>
      <w:r w:rsidRPr="00D146ED">
        <w:rPr>
          <w:b/>
          <w:bCs/>
        </w:rPr>
        <w:t>Campus, By College, By Section Size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25"/>
        <w:gridCol w:w="1350"/>
        <w:gridCol w:w="1170"/>
      </w:tblGrid>
      <w:tr w:rsidR="000E0229" w:rsidRPr="007229C6" w:rsidTr="00EC6FE0">
        <w:trPr>
          <w:tblCellSpacing w:w="15" w:type="dxa"/>
        </w:trPr>
        <w:tc>
          <w:tcPr>
            <w:tcW w:w="2380" w:type="dxa"/>
            <w:vAlign w:val="center"/>
            <w:hideMark/>
          </w:tcPr>
          <w:p w:rsidR="000E0229" w:rsidRPr="007229C6" w:rsidRDefault="000E0229" w:rsidP="00EC6FE0">
            <w:pPr>
              <w:spacing w:before="100" w:beforeAutospacing="1" w:after="165" w:line="240" w:lineRule="auto"/>
            </w:pPr>
            <w:r w:rsidRPr="007229C6">
              <w:t>​Instructional Method</w:t>
            </w:r>
          </w:p>
        </w:tc>
        <w:tc>
          <w:tcPr>
            <w:tcW w:w="1320" w:type="dxa"/>
            <w:vAlign w:val="center"/>
            <w:hideMark/>
          </w:tcPr>
          <w:p w:rsidR="000E0229" w:rsidRPr="007229C6" w:rsidRDefault="000E0229" w:rsidP="00EC6FE0">
            <w:pPr>
              <w:spacing w:before="100" w:beforeAutospacing="1" w:after="165" w:line="240" w:lineRule="auto"/>
            </w:pPr>
            <w:r w:rsidRPr="007229C6">
              <w:t>Sections</w:t>
            </w:r>
          </w:p>
        </w:tc>
        <w:tc>
          <w:tcPr>
            <w:tcW w:w="1125" w:type="dxa"/>
            <w:vAlign w:val="center"/>
            <w:hideMark/>
          </w:tcPr>
          <w:p w:rsidR="000E0229" w:rsidRPr="001D787F" w:rsidRDefault="000E0229" w:rsidP="00EC6FE0">
            <w:pPr>
              <w:spacing w:before="100" w:beforeAutospacing="1" w:after="165" w:line="240" w:lineRule="auto"/>
              <w:rPr>
                <w:highlight w:val="yellow"/>
              </w:rPr>
            </w:pPr>
            <w:r w:rsidRPr="001D787F">
              <w:rPr>
                <w:highlight w:val="yellow"/>
              </w:rPr>
              <w:t>8/</w:t>
            </w:r>
            <w:r>
              <w:rPr>
                <w:highlight w:val="yellow"/>
              </w:rPr>
              <w:t>31</w:t>
            </w:r>
            <w:r w:rsidRPr="001D787F">
              <w:rPr>
                <w:highlight w:val="yellow"/>
              </w:rPr>
              <w:t>/2020</w:t>
            </w:r>
          </w:p>
        </w:tc>
      </w:tr>
      <w:tr w:rsidR="000E0229" w:rsidRPr="007229C6" w:rsidTr="00EC6FE0">
        <w:trPr>
          <w:tblCellSpacing w:w="15" w:type="dxa"/>
        </w:trPr>
        <w:tc>
          <w:tcPr>
            <w:tcW w:w="2380" w:type="dxa"/>
            <w:vAlign w:val="center"/>
            <w:hideMark/>
          </w:tcPr>
          <w:p w:rsidR="000E0229" w:rsidRPr="007229C6" w:rsidRDefault="000E0229" w:rsidP="00EC6FE0">
            <w:pPr>
              <w:spacing w:before="100" w:beforeAutospacing="1" w:after="165" w:line="240" w:lineRule="auto"/>
            </w:pPr>
            <w:r w:rsidRPr="007229C6">
              <w:t>F2F</w:t>
            </w:r>
          </w:p>
        </w:tc>
        <w:tc>
          <w:tcPr>
            <w:tcW w:w="1320" w:type="dxa"/>
            <w:vAlign w:val="center"/>
            <w:hideMark/>
          </w:tcPr>
          <w:p w:rsidR="000E0229" w:rsidRPr="007229C6" w:rsidRDefault="000E0229" w:rsidP="00EC6FE0">
            <w:pPr>
              <w:spacing w:before="100" w:beforeAutospacing="1" w:after="165" w:line="240" w:lineRule="auto"/>
            </w:pPr>
            <w:r w:rsidRPr="007229C6">
              <w:t>2185</w:t>
            </w:r>
          </w:p>
        </w:tc>
        <w:tc>
          <w:tcPr>
            <w:tcW w:w="1125" w:type="dxa"/>
            <w:vAlign w:val="center"/>
            <w:hideMark/>
          </w:tcPr>
          <w:p w:rsidR="000E0229" w:rsidRPr="007229C6" w:rsidRDefault="000E0229" w:rsidP="00EC6FE0">
            <w:pPr>
              <w:spacing w:before="100" w:beforeAutospacing="1" w:after="165" w:line="240" w:lineRule="auto"/>
            </w:pPr>
            <w:r w:rsidRPr="007229C6">
              <w:t>36.95%</w:t>
            </w:r>
          </w:p>
        </w:tc>
      </w:tr>
      <w:tr w:rsidR="000E0229" w:rsidRPr="007229C6" w:rsidTr="00EC6FE0">
        <w:trPr>
          <w:tblCellSpacing w:w="15" w:type="dxa"/>
        </w:trPr>
        <w:tc>
          <w:tcPr>
            <w:tcW w:w="2380" w:type="dxa"/>
            <w:vAlign w:val="center"/>
            <w:hideMark/>
          </w:tcPr>
          <w:p w:rsidR="000E0229" w:rsidRPr="007229C6" w:rsidRDefault="000E0229" w:rsidP="00EC6FE0">
            <w:pPr>
              <w:spacing w:before="100" w:beforeAutospacing="1" w:after="165" w:line="240" w:lineRule="auto"/>
            </w:pPr>
            <w:r w:rsidRPr="007229C6">
              <w:t>Hybrid</w:t>
            </w:r>
          </w:p>
        </w:tc>
        <w:tc>
          <w:tcPr>
            <w:tcW w:w="1320" w:type="dxa"/>
            <w:vAlign w:val="center"/>
            <w:hideMark/>
          </w:tcPr>
          <w:p w:rsidR="000E0229" w:rsidRPr="007229C6" w:rsidRDefault="000E0229" w:rsidP="00EC6FE0">
            <w:pPr>
              <w:spacing w:before="100" w:beforeAutospacing="1" w:after="165" w:line="240" w:lineRule="auto"/>
            </w:pPr>
            <w:r w:rsidRPr="007229C6">
              <w:t>1626</w:t>
            </w:r>
          </w:p>
        </w:tc>
        <w:tc>
          <w:tcPr>
            <w:tcW w:w="1125" w:type="dxa"/>
            <w:vAlign w:val="center"/>
            <w:hideMark/>
          </w:tcPr>
          <w:p w:rsidR="000E0229" w:rsidRPr="007229C6" w:rsidRDefault="000E0229" w:rsidP="00EC6FE0">
            <w:pPr>
              <w:spacing w:before="100" w:beforeAutospacing="1" w:after="165" w:line="240" w:lineRule="auto"/>
            </w:pPr>
            <w:r w:rsidRPr="007229C6">
              <w:t>27.49%</w:t>
            </w:r>
          </w:p>
        </w:tc>
      </w:tr>
      <w:tr w:rsidR="000E0229" w:rsidRPr="007229C6" w:rsidTr="00EC6FE0">
        <w:trPr>
          <w:tblCellSpacing w:w="15" w:type="dxa"/>
        </w:trPr>
        <w:tc>
          <w:tcPr>
            <w:tcW w:w="2380" w:type="dxa"/>
            <w:vAlign w:val="center"/>
            <w:hideMark/>
          </w:tcPr>
          <w:p w:rsidR="000E0229" w:rsidRPr="007229C6" w:rsidRDefault="000E0229" w:rsidP="00EC6FE0">
            <w:pPr>
              <w:spacing w:before="100" w:beforeAutospacing="1" w:after="165" w:line="240" w:lineRule="auto"/>
            </w:pPr>
            <w:r w:rsidRPr="007229C6">
              <w:t>Online</w:t>
            </w:r>
          </w:p>
        </w:tc>
        <w:tc>
          <w:tcPr>
            <w:tcW w:w="1320" w:type="dxa"/>
            <w:vAlign w:val="center"/>
            <w:hideMark/>
          </w:tcPr>
          <w:p w:rsidR="000E0229" w:rsidRPr="007229C6" w:rsidRDefault="000E0229" w:rsidP="00EC6FE0">
            <w:pPr>
              <w:spacing w:before="100" w:beforeAutospacing="1" w:after="165" w:line="240" w:lineRule="auto"/>
            </w:pPr>
            <w:r w:rsidRPr="007229C6">
              <w:t>2102</w:t>
            </w:r>
          </w:p>
        </w:tc>
        <w:tc>
          <w:tcPr>
            <w:tcW w:w="1125" w:type="dxa"/>
            <w:vAlign w:val="center"/>
            <w:hideMark/>
          </w:tcPr>
          <w:p w:rsidR="000E0229" w:rsidRPr="007229C6" w:rsidRDefault="000E0229" w:rsidP="00EC6FE0">
            <w:pPr>
              <w:spacing w:before="100" w:beforeAutospacing="1" w:after="165" w:line="240" w:lineRule="auto"/>
            </w:pPr>
            <w:r w:rsidRPr="007229C6">
              <w:t>35.54%</w:t>
            </w:r>
          </w:p>
        </w:tc>
      </w:tr>
      <w:tr w:rsidR="000E0229" w:rsidRPr="007229C6" w:rsidTr="00EC6FE0">
        <w:trPr>
          <w:tblCellSpacing w:w="15" w:type="dxa"/>
        </w:trPr>
        <w:tc>
          <w:tcPr>
            <w:tcW w:w="2380" w:type="dxa"/>
            <w:vAlign w:val="center"/>
            <w:hideMark/>
          </w:tcPr>
          <w:p w:rsidR="000E0229" w:rsidRPr="007229C6" w:rsidRDefault="000E0229" w:rsidP="00EC6FE0">
            <w:pPr>
              <w:spacing w:before="100" w:beforeAutospacing="1" w:after="165" w:line="240" w:lineRule="auto"/>
            </w:pPr>
            <w:r w:rsidRPr="007229C6">
              <w:t>Total:</w:t>
            </w:r>
          </w:p>
        </w:tc>
        <w:tc>
          <w:tcPr>
            <w:tcW w:w="1320" w:type="dxa"/>
            <w:vAlign w:val="center"/>
            <w:hideMark/>
          </w:tcPr>
          <w:p w:rsidR="000E0229" w:rsidRPr="007229C6" w:rsidRDefault="000E0229" w:rsidP="00EC6FE0">
            <w:pPr>
              <w:spacing w:before="100" w:beforeAutospacing="1" w:after="165" w:line="240" w:lineRule="auto"/>
            </w:pPr>
            <w:r w:rsidRPr="007229C6">
              <w:t>5913</w:t>
            </w:r>
          </w:p>
        </w:tc>
        <w:tc>
          <w:tcPr>
            <w:tcW w:w="1125" w:type="dxa"/>
            <w:vAlign w:val="center"/>
            <w:hideMark/>
          </w:tcPr>
          <w:p w:rsidR="000E0229" w:rsidRPr="007229C6" w:rsidRDefault="000E0229" w:rsidP="00EC6FE0">
            <w:pPr>
              <w:spacing w:before="100" w:beforeAutospacing="1" w:after="165" w:line="240" w:lineRule="auto"/>
            </w:pPr>
            <w:r w:rsidRPr="007229C6">
              <w:t> </w:t>
            </w:r>
          </w:p>
        </w:tc>
      </w:tr>
      <w:bookmarkEnd w:id="0"/>
    </w:tbl>
    <w:p w:rsidR="000E0229" w:rsidRDefault="000E0229" w:rsidP="000E0229">
      <w:pPr>
        <w:spacing w:after="0" w:line="240" w:lineRule="auto"/>
        <w:rPr>
          <w:rFonts w:ascii="Calibri" w:eastAsia="Calibri" w:hAnsi="Calibri" w:cs="Calibr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0"/>
        <w:gridCol w:w="978"/>
        <w:gridCol w:w="960"/>
        <w:gridCol w:w="960"/>
        <w:gridCol w:w="1003"/>
        <w:gridCol w:w="960"/>
        <w:gridCol w:w="988"/>
        <w:gridCol w:w="1163"/>
        <w:gridCol w:w="1163"/>
      </w:tblGrid>
      <w:tr w:rsidR="000E0229" w:rsidRPr="00D146ED" w:rsidTr="00EC6FE0">
        <w:trPr>
          <w:trHeight w:val="615"/>
        </w:trPr>
        <w:tc>
          <w:tcPr>
            <w:tcW w:w="960" w:type="dxa"/>
            <w:hideMark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  <w:b/>
                <w:bCs/>
              </w:rPr>
            </w:pPr>
            <w:r w:rsidRPr="00D146ED">
              <w:rPr>
                <w:rFonts w:ascii="Calibri" w:eastAsia="Calibri" w:hAnsi="Calibri" w:cs="Calibri"/>
                <w:b/>
                <w:bCs/>
              </w:rPr>
              <w:t>College</w:t>
            </w:r>
          </w:p>
        </w:tc>
        <w:tc>
          <w:tcPr>
            <w:tcW w:w="978" w:type="dxa"/>
            <w:hideMark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  <w:b/>
                <w:bCs/>
              </w:rPr>
            </w:pPr>
            <w:r w:rsidRPr="00D146ED">
              <w:rPr>
                <w:rFonts w:ascii="Calibri" w:eastAsia="Calibri" w:hAnsi="Calibri" w:cs="Calibri"/>
                <w:b/>
                <w:bCs/>
              </w:rPr>
              <w:t>Total Sections</w:t>
            </w:r>
          </w:p>
        </w:tc>
        <w:tc>
          <w:tcPr>
            <w:tcW w:w="960" w:type="dxa"/>
            <w:hideMark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  <w:b/>
                <w:bCs/>
              </w:rPr>
            </w:pPr>
            <w:r w:rsidRPr="00D146ED">
              <w:rPr>
                <w:rFonts w:ascii="Calibri" w:eastAsia="Calibri" w:hAnsi="Calibri" w:cs="Calibri"/>
                <w:b/>
                <w:bCs/>
              </w:rPr>
              <w:t>F2F</w:t>
            </w:r>
          </w:p>
        </w:tc>
        <w:tc>
          <w:tcPr>
            <w:tcW w:w="960" w:type="dxa"/>
            <w:hideMark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  <w:b/>
                <w:bCs/>
              </w:rPr>
            </w:pPr>
            <w:r w:rsidRPr="00D146ED">
              <w:rPr>
                <w:rFonts w:ascii="Calibri" w:eastAsia="Calibri" w:hAnsi="Calibri" w:cs="Calibri"/>
                <w:b/>
                <w:bCs/>
              </w:rPr>
              <w:t>Hybrid</w:t>
            </w:r>
          </w:p>
        </w:tc>
        <w:tc>
          <w:tcPr>
            <w:tcW w:w="1003" w:type="dxa"/>
            <w:hideMark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  <w:b/>
                <w:bCs/>
              </w:rPr>
            </w:pPr>
            <w:r w:rsidRPr="00D146ED">
              <w:rPr>
                <w:rFonts w:ascii="Calibri" w:eastAsia="Calibri" w:hAnsi="Calibri" w:cs="Calibri"/>
                <w:b/>
                <w:bCs/>
              </w:rPr>
              <w:t>Distance</w:t>
            </w:r>
          </w:p>
        </w:tc>
        <w:tc>
          <w:tcPr>
            <w:tcW w:w="960" w:type="dxa"/>
            <w:hideMark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  <w:b/>
                <w:bCs/>
              </w:rPr>
            </w:pPr>
            <w:r w:rsidRPr="00D146ED">
              <w:rPr>
                <w:rFonts w:ascii="Calibri" w:eastAsia="Calibri" w:hAnsi="Calibri" w:cs="Calibri"/>
                <w:b/>
                <w:bCs/>
              </w:rPr>
              <w:t>%F2F</w:t>
            </w:r>
          </w:p>
        </w:tc>
        <w:tc>
          <w:tcPr>
            <w:tcW w:w="988" w:type="dxa"/>
            <w:hideMark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  <w:b/>
                <w:bCs/>
              </w:rPr>
            </w:pPr>
            <w:r w:rsidRPr="00D146ED">
              <w:rPr>
                <w:rFonts w:ascii="Calibri" w:eastAsia="Calibri" w:hAnsi="Calibri" w:cs="Calibri"/>
                <w:b/>
                <w:bCs/>
              </w:rPr>
              <w:t>%Hybrid</w:t>
            </w:r>
          </w:p>
        </w:tc>
        <w:tc>
          <w:tcPr>
            <w:tcW w:w="1163" w:type="dxa"/>
            <w:hideMark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  <w:b/>
                <w:bCs/>
              </w:rPr>
            </w:pPr>
            <w:r w:rsidRPr="00D146ED">
              <w:rPr>
                <w:rFonts w:ascii="Calibri" w:eastAsia="Calibri" w:hAnsi="Calibri" w:cs="Calibri"/>
                <w:b/>
                <w:bCs/>
              </w:rPr>
              <w:t>%Distance</w:t>
            </w:r>
          </w:p>
        </w:tc>
        <w:tc>
          <w:tcPr>
            <w:tcW w:w="1163" w:type="dxa"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>Total In-Person</w:t>
            </w:r>
          </w:p>
        </w:tc>
      </w:tr>
      <w:tr w:rsidR="000E0229" w:rsidRPr="00D146ED" w:rsidTr="00EC6FE0">
        <w:trPr>
          <w:trHeight w:val="300"/>
        </w:trPr>
        <w:tc>
          <w:tcPr>
            <w:tcW w:w="960" w:type="dxa"/>
            <w:hideMark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  <w:b/>
                <w:bCs/>
              </w:rPr>
            </w:pPr>
            <w:r w:rsidRPr="00D146ED">
              <w:rPr>
                <w:rFonts w:ascii="Calibri" w:eastAsia="Calibri" w:hAnsi="Calibri" w:cs="Calibri"/>
                <w:b/>
                <w:bCs/>
              </w:rPr>
              <w:t>AG</w:t>
            </w:r>
          </w:p>
        </w:tc>
        <w:tc>
          <w:tcPr>
            <w:tcW w:w="978" w:type="dxa"/>
            <w:hideMark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</w:rPr>
            </w:pPr>
            <w:r w:rsidRPr="00D146ED">
              <w:rPr>
                <w:rFonts w:ascii="Calibri" w:eastAsia="Calibri" w:hAnsi="Calibri" w:cs="Calibri"/>
              </w:rPr>
              <w:t>329</w:t>
            </w:r>
          </w:p>
        </w:tc>
        <w:tc>
          <w:tcPr>
            <w:tcW w:w="960" w:type="dxa"/>
            <w:hideMark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</w:rPr>
            </w:pPr>
            <w:r w:rsidRPr="00D146ED">
              <w:rPr>
                <w:rFonts w:ascii="Calibri" w:eastAsia="Calibri" w:hAnsi="Calibri" w:cs="Calibri"/>
              </w:rPr>
              <w:t>144</w:t>
            </w:r>
          </w:p>
        </w:tc>
        <w:tc>
          <w:tcPr>
            <w:tcW w:w="960" w:type="dxa"/>
            <w:hideMark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</w:rPr>
            </w:pPr>
            <w:r w:rsidRPr="00D146ED">
              <w:rPr>
                <w:rFonts w:ascii="Calibri" w:eastAsia="Calibri" w:hAnsi="Calibri" w:cs="Calibri"/>
              </w:rPr>
              <w:t>72</w:t>
            </w:r>
          </w:p>
        </w:tc>
        <w:tc>
          <w:tcPr>
            <w:tcW w:w="1003" w:type="dxa"/>
            <w:hideMark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</w:rPr>
            </w:pPr>
            <w:r w:rsidRPr="00D146ED">
              <w:rPr>
                <w:rFonts w:ascii="Calibri" w:eastAsia="Calibri" w:hAnsi="Calibri" w:cs="Calibri"/>
              </w:rPr>
              <w:t>113</w:t>
            </w:r>
          </w:p>
        </w:tc>
        <w:tc>
          <w:tcPr>
            <w:tcW w:w="960" w:type="dxa"/>
            <w:noWrap/>
            <w:hideMark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</w:rPr>
            </w:pPr>
            <w:r w:rsidRPr="00D146ED">
              <w:rPr>
                <w:rFonts w:ascii="Calibri" w:eastAsia="Calibri" w:hAnsi="Calibri" w:cs="Calibri"/>
              </w:rPr>
              <w:t>44%</w:t>
            </w:r>
          </w:p>
        </w:tc>
        <w:tc>
          <w:tcPr>
            <w:tcW w:w="988" w:type="dxa"/>
            <w:noWrap/>
            <w:hideMark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</w:rPr>
            </w:pPr>
            <w:r w:rsidRPr="00D146ED">
              <w:rPr>
                <w:rFonts w:ascii="Calibri" w:eastAsia="Calibri" w:hAnsi="Calibri" w:cs="Calibri"/>
              </w:rPr>
              <w:t>22%</w:t>
            </w:r>
          </w:p>
        </w:tc>
        <w:tc>
          <w:tcPr>
            <w:tcW w:w="1163" w:type="dxa"/>
            <w:noWrap/>
            <w:hideMark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</w:rPr>
            </w:pPr>
            <w:r w:rsidRPr="00D146ED">
              <w:rPr>
                <w:rFonts w:ascii="Calibri" w:eastAsia="Calibri" w:hAnsi="Calibri" w:cs="Calibri"/>
              </w:rPr>
              <w:t>34%</w:t>
            </w:r>
          </w:p>
        </w:tc>
        <w:tc>
          <w:tcPr>
            <w:tcW w:w="1163" w:type="dxa"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66%</w:t>
            </w:r>
          </w:p>
        </w:tc>
      </w:tr>
      <w:tr w:rsidR="000E0229" w:rsidRPr="00D146ED" w:rsidTr="00EC6FE0">
        <w:trPr>
          <w:trHeight w:val="300"/>
        </w:trPr>
        <w:tc>
          <w:tcPr>
            <w:tcW w:w="960" w:type="dxa"/>
            <w:hideMark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  <w:b/>
                <w:bCs/>
              </w:rPr>
            </w:pPr>
            <w:r w:rsidRPr="00D146ED">
              <w:rPr>
                <w:rFonts w:ascii="Calibri" w:eastAsia="Calibri" w:hAnsi="Calibri" w:cs="Calibri"/>
                <w:b/>
                <w:bCs/>
              </w:rPr>
              <w:t>BU</w:t>
            </w:r>
          </w:p>
        </w:tc>
        <w:tc>
          <w:tcPr>
            <w:tcW w:w="978" w:type="dxa"/>
            <w:hideMark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</w:rPr>
            </w:pPr>
            <w:r w:rsidRPr="00D146ED">
              <w:rPr>
                <w:rFonts w:ascii="Calibri" w:eastAsia="Calibri" w:hAnsi="Calibri" w:cs="Calibri"/>
              </w:rPr>
              <w:t>326</w:t>
            </w:r>
          </w:p>
        </w:tc>
        <w:tc>
          <w:tcPr>
            <w:tcW w:w="960" w:type="dxa"/>
            <w:hideMark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</w:rPr>
            </w:pPr>
            <w:r w:rsidRPr="00D146ED">
              <w:rPr>
                <w:rFonts w:ascii="Calibri" w:eastAsia="Calibri" w:hAnsi="Calibri" w:cs="Calibri"/>
              </w:rPr>
              <w:t>134</w:t>
            </w:r>
          </w:p>
        </w:tc>
        <w:tc>
          <w:tcPr>
            <w:tcW w:w="960" w:type="dxa"/>
            <w:hideMark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</w:rPr>
            </w:pPr>
            <w:r w:rsidRPr="00D146ED"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1003" w:type="dxa"/>
            <w:hideMark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</w:rPr>
            </w:pPr>
            <w:r w:rsidRPr="00D146ED">
              <w:rPr>
                <w:rFonts w:ascii="Calibri" w:eastAsia="Calibri" w:hAnsi="Calibri" w:cs="Calibri"/>
              </w:rPr>
              <w:t>192</w:t>
            </w:r>
          </w:p>
        </w:tc>
        <w:tc>
          <w:tcPr>
            <w:tcW w:w="960" w:type="dxa"/>
            <w:noWrap/>
            <w:hideMark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</w:rPr>
            </w:pPr>
            <w:r w:rsidRPr="00D146ED">
              <w:rPr>
                <w:rFonts w:ascii="Calibri" w:eastAsia="Calibri" w:hAnsi="Calibri" w:cs="Calibri"/>
              </w:rPr>
              <w:t>41%</w:t>
            </w:r>
          </w:p>
        </w:tc>
        <w:tc>
          <w:tcPr>
            <w:tcW w:w="988" w:type="dxa"/>
            <w:noWrap/>
            <w:hideMark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</w:rPr>
            </w:pPr>
            <w:r w:rsidRPr="00D146ED">
              <w:rPr>
                <w:rFonts w:ascii="Calibri" w:eastAsia="Calibri" w:hAnsi="Calibri" w:cs="Calibri"/>
              </w:rPr>
              <w:t>0%</w:t>
            </w:r>
            <w:bookmarkStart w:id="1" w:name="_GoBack"/>
            <w:bookmarkEnd w:id="1"/>
          </w:p>
        </w:tc>
        <w:tc>
          <w:tcPr>
            <w:tcW w:w="1163" w:type="dxa"/>
            <w:noWrap/>
            <w:hideMark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</w:rPr>
            </w:pPr>
            <w:r w:rsidRPr="00D146ED">
              <w:rPr>
                <w:rFonts w:ascii="Calibri" w:eastAsia="Calibri" w:hAnsi="Calibri" w:cs="Calibri"/>
              </w:rPr>
              <w:t>59%</w:t>
            </w:r>
          </w:p>
        </w:tc>
        <w:tc>
          <w:tcPr>
            <w:tcW w:w="1163" w:type="dxa"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41%</w:t>
            </w:r>
          </w:p>
        </w:tc>
      </w:tr>
      <w:tr w:rsidR="000E0229" w:rsidRPr="00D146ED" w:rsidTr="00EC6FE0">
        <w:trPr>
          <w:trHeight w:val="300"/>
        </w:trPr>
        <w:tc>
          <w:tcPr>
            <w:tcW w:w="960" w:type="dxa"/>
            <w:hideMark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  <w:b/>
                <w:bCs/>
              </w:rPr>
            </w:pPr>
            <w:r w:rsidRPr="00D146ED">
              <w:rPr>
                <w:rFonts w:ascii="Calibri" w:eastAsia="Calibri" w:hAnsi="Calibri" w:cs="Calibri"/>
                <w:b/>
                <w:bCs/>
              </w:rPr>
              <w:t>EG</w:t>
            </w:r>
          </w:p>
        </w:tc>
        <w:tc>
          <w:tcPr>
            <w:tcW w:w="978" w:type="dxa"/>
            <w:hideMark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</w:rPr>
            </w:pPr>
            <w:r w:rsidRPr="00D146ED">
              <w:rPr>
                <w:rFonts w:ascii="Calibri" w:eastAsia="Calibri" w:hAnsi="Calibri" w:cs="Calibri"/>
              </w:rPr>
              <w:t>388</w:t>
            </w:r>
          </w:p>
        </w:tc>
        <w:tc>
          <w:tcPr>
            <w:tcW w:w="960" w:type="dxa"/>
            <w:hideMark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</w:rPr>
            </w:pPr>
            <w:r w:rsidRPr="00D146ED">
              <w:rPr>
                <w:rFonts w:ascii="Calibri" w:eastAsia="Calibri" w:hAnsi="Calibri" w:cs="Calibri"/>
              </w:rPr>
              <w:t>213</w:t>
            </w:r>
          </w:p>
        </w:tc>
        <w:tc>
          <w:tcPr>
            <w:tcW w:w="960" w:type="dxa"/>
            <w:hideMark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</w:rPr>
            </w:pPr>
            <w:r w:rsidRPr="00D146ED">
              <w:rPr>
                <w:rFonts w:ascii="Calibri" w:eastAsia="Calibri" w:hAnsi="Calibri" w:cs="Calibri"/>
              </w:rPr>
              <w:t>76</w:t>
            </w:r>
          </w:p>
        </w:tc>
        <w:tc>
          <w:tcPr>
            <w:tcW w:w="1003" w:type="dxa"/>
            <w:hideMark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</w:rPr>
            </w:pPr>
            <w:r w:rsidRPr="00D146ED">
              <w:rPr>
                <w:rFonts w:ascii="Calibri" w:eastAsia="Calibri" w:hAnsi="Calibri" w:cs="Calibri"/>
              </w:rPr>
              <w:t>99</w:t>
            </w:r>
          </w:p>
        </w:tc>
        <w:tc>
          <w:tcPr>
            <w:tcW w:w="960" w:type="dxa"/>
            <w:noWrap/>
            <w:hideMark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</w:rPr>
            </w:pPr>
            <w:r w:rsidRPr="00D146ED">
              <w:rPr>
                <w:rFonts w:ascii="Calibri" w:eastAsia="Calibri" w:hAnsi="Calibri" w:cs="Calibri"/>
              </w:rPr>
              <w:t>55%</w:t>
            </w:r>
          </w:p>
        </w:tc>
        <w:tc>
          <w:tcPr>
            <w:tcW w:w="988" w:type="dxa"/>
            <w:noWrap/>
            <w:hideMark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</w:rPr>
            </w:pPr>
            <w:r w:rsidRPr="00D146ED">
              <w:rPr>
                <w:rFonts w:ascii="Calibri" w:eastAsia="Calibri" w:hAnsi="Calibri" w:cs="Calibri"/>
              </w:rPr>
              <w:t>20%</w:t>
            </w:r>
          </w:p>
        </w:tc>
        <w:tc>
          <w:tcPr>
            <w:tcW w:w="1163" w:type="dxa"/>
            <w:noWrap/>
            <w:hideMark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</w:rPr>
            </w:pPr>
            <w:r w:rsidRPr="00D146ED">
              <w:rPr>
                <w:rFonts w:ascii="Calibri" w:eastAsia="Calibri" w:hAnsi="Calibri" w:cs="Calibri"/>
              </w:rPr>
              <w:t>26%</w:t>
            </w:r>
          </w:p>
        </w:tc>
        <w:tc>
          <w:tcPr>
            <w:tcW w:w="1163" w:type="dxa"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75%</w:t>
            </w:r>
          </w:p>
        </w:tc>
      </w:tr>
      <w:tr w:rsidR="000E0229" w:rsidRPr="00D146ED" w:rsidTr="00EC6FE0">
        <w:trPr>
          <w:trHeight w:val="300"/>
        </w:trPr>
        <w:tc>
          <w:tcPr>
            <w:tcW w:w="960" w:type="dxa"/>
            <w:hideMark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  <w:b/>
                <w:bCs/>
              </w:rPr>
            </w:pPr>
            <w:r w:rsidRPr="00D146ED">
              <w:rPr>
                <w:rFonts w:ascii="Calibri" w:eastAsia="Calibri" w:hAnsi="Calibri" w:cs="Calibri"/>
                <w:b/>
                <w:bCs/>
              </w:rPr>
              <w:t>HS</w:t>
            </w:r>
          </w:p>
        </w:tc>
        <w:tc>
          <w:tcPr>
            <w:tcW w:w="978" w:type="dxa"/>
            <w:hideMark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</w:rPr>
            </w:pPr>
            <w:r w:rsidRPr="00D146ED">
              <w:rPr>
                <w:rFonts w:ascii="Calibri" w:eastAsia="Calibri" w:hAnsi="Calibri" w:cs="Calibri"/>
              </w:rPr>
              <w:t>753</w:t>
            </w:r>
          </w:p>
        </w:tc>
        <w:tc>
          <w:tcPr>
            <w:tcW w:w="960" w:type="dxa"/>
            <w:hideMark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</w:rPr>
            </w:pPr>
            <w:r w:rsidRPr="00D146ED">
              <w:rPr>
                <w:rFonts w:ascii="Calibri" w:eastAsia="Calibri" w:hAnsi="Calibri" w:cs="Calibri"/>
              </w:rPr>
              <w:t>165</w:t>
            </w:r>
          </w:p>
        </w:tc>
        <w:tc>
          <w:tcPr>
            <w:tcW w:w="960" w:type="dxa"/>
            <w:hideMark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</w:rPr>
            </w:pPr>
            <w:r w:rsidRPr="00D146ED">
              <w:rPr>
                <w:rFonts w:ascii="Calibri" w:eastAsia="Calibri" w:hAnsi="Calibri" w:cs="Calibri"/>
              </w:rPr>
              <w:t>284</w:t>
            </w:r>
          </w:p>
        </w:tc>
        <w:tc>
          <w:tcPr>
            <w:tcW w:w="1003" w:type="dxa"/>
            <w:hideMark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</w:rPr>
            </w:pPr>
            <w:r w:rsidRPr="00D146ED">
              <w:rPr>
                <w:rFonts w:ascii="Calibri" w:eastAsia="Calibri" w:hAnsi="Calibri" w:cs="Calibri"/>
              </w:rPr>
              <w:t>304</w:t>
            </w:r>
          </w:p>
        </w:tc>
        <w:tc>
          <w:tcPr>
            <w:tcW w:w="960" w:type="dxa"/>
            <w:noWrap/>
            <w:hideMark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</w:rPr>
            </w:pPr>
            <w:r w:rsidRPr="00D146ED">
              <w:rPr>
                <w:rFonts w:ascii="Calibri" w:eastAsia="Calibri" w:hAnsi="Calibri" w:cs="Calibri"/>
              </w:rPr>
              <w:t>22%</w:t>
            </w:r>
          </w:p>
        </w:tc>
        <w:tc>
          <w:tcPr>
            <w:tcW w:w="988" w:type="dxa"/>
            <w:noWrap/>
            <w:hideMark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</w:rPr>
            </w:pPr>
            <w:r w:rsidRPr="00D146ED">
              <w:rPr>
                <w:rFonts w:ascii="Calibri" w:eastAsia="Calibri" w:hAnsi="Calibri" w:cs="Calibri"/>
              </w:rPr>
              <w:t>38%</w:t>
            </w:r>
          </w:p>
        </w:tc>
        <w:tc>
          <w:tcPr>
            <w:tcW w:w="1163" w:type="dxa"/>
            <w:noWrap/>
            <w:hideMark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</w:rPr>
            </w:pPr>
            <w:r w:rsidRPr="00D146ED">
              <w:rPr>
                <w:rFonts w:ascii="Calibri" w:eastAsia="Calibri" w:hAnsi="Calibri" w:cs="Calibri"/>
              </w:rPr>
              <w:t>40%</w:t>
            </w:r>
          </w:p>
        </w:tc>
        <w:tc>
          <w:tcPr>
            <w:tcW w:w="1163" w:type="dxa"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60%</w:t>
            </w:r>
          </w:p>
        </w:tc>
      </w:tr>
      <w:tr w:rsidR="000E0229" w:rsidRPr="00D146ED" w:rsidTr="00EC6FE0">
        <w:trPr>
          <w:trHeight w:val="300"/>
        </w:trPr>
        <w:tc>
          <w:tcPr>
            <w:tcW w:w="960" w:type="dxa"/>
            <w:hideMark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  <w:b/>
                <w:bCs/>
              </w:rPr>
            </w:pPr>
            <w:r w:rsidRPr="00D146ED">
              <w:rPr>
                <w:rFonts w:ascii="Calibri" w:eastAsia="Calibri" w:hAnsi="Calibri" w:cs="Calibri"/>
                <w:b/>
                <w:bCs/>
              </w:rPr>
              <w:t>IU</w:t>
            </w:r>
          </w:p>
        </w:tc>
        <w:tc>
          <w:tcPr>
            <w:tcW w:w="978" w:type="dxa"/>
            <w:hideMark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</w:rPr>
            </w:pPr>
            <w:r w:rsidRPr="00D146ED">
              <w:rPr>
                <w:rFonts w:ascii="Calibri" w:eastAsia="Calibri" w:hAnsi="Calibri" w:cs="Calibri"/>
              </w:rPr>
              <w:t>546</w:t>
            </w:r>
          </w:p>
        </w:tc>
        <w:tc>
          <w:tcPr>
            <w:tcW w:w="960" w:type="dxa"/>
            <w:hideMark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</w:rPr>
            </w:pPr>
            <w:r w:rsidRPr="00D146ED">
              <w:rPr>
                <w:rFonts w:ascii="Calibri" w:eastAsia="Calibri" w:hAnsi="Calibri" w:cs="Calibri"/>
              </w:rPr>
              <w:t>228</w:t>
            </w:r>
          </w:p>
        </w:tc>
        <w:tc>
          <w:tcPr>
            <w:tcW w:w="960" w:type="dxa"/>
            <w:hideMark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</w:rPr>
            </w:pPr>
            <w:r w:rsidRPr="00D146ED">
              <w:rPr>
                <w:rFonts w:ascii="Calibri" w:eastAsia="Calibri" w:hAnsi="Calibri" w:cs="Calibri"/>
              </w:rPr>
              <w:t>241</w:t>
            </w:r>
          </w:p>
        </w:tc>
        <w:tc>
          <w:tcPr>
            <w:tcW w:w="1003" w:type="dxa"/>
            <w:hideMark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</w:rPr>
            </w:pPr>
            <w:r w:rsidRPr="00D146ED">
              <w:rPr>
                <w:rFonts w:ascii="Calibri" w:eastAsia="Calibri" w:hAnsi="Calibri" w:cs="Calibri"/>
              </w:rPr>
              <w:t>77</w:t>
            </w:r>
          </w:p>
        </w:tc>
        <w:tc>
          <w:tcPr>
            <w:tcW w:w="960" w:type="dxa"/>
            <w:noWrap/>
            <w:hideMark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</w:rPr>
            </w:pPr>
            <w:r w:rsidRPr="00D146ED">
              <w:rPr>
                <w:rFonts w:ascii="Calibri" w:eastAsia="Calibri" w:hAnsi="Calibri" w:cs="Calibri"/>
              </w:rPr>
              <w:t>42%</w:t>
            </w:r>
          </w:p>
        </w:tc>
        <w:tc>
          <w:tcPr>
            <w:tcW w:w="988" w:type="dxa"/>
            <w:noWrap/>
            <w:hideMark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</w:rPr>
            </w:pPr>
            <w:r w:rsidRPr="00D146ED">
              <w:rPr>
                <w:rFonts w:ascii="Calibri" w:eastAsia="Calibri" w:hAnsi="Calibri" w:cs="Calibri"/>
              </w:rPr>
              <w:t>44%</w:t>
            </w:r>
          </w:p>
        </w:tc>
        <w:tc>
          <w:tcPr>
            <w:tcW w:w="1163" w:type="dxa"/>
            <w:noWrap/>
            <w:hideMark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</w:rPr>
            </w:pPr>
            <w:r w:rsidRPr="00D146ED">
              <w:rPr>
                <w:rFonts w:ascii="Calibri" w:eastAsia="Calibri" w:hAnsi="Calibri" w:cs="Calibri"/>
              </w:rPr>
              <w:t>14%</w:t>
            </w:r>
          </w:p>
        </w:tc>
        <w:tc>
          <w:tcPr>
            <w:tcW w:w="1163" w:type="dxa"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86%</w:t>
            </w:r>
          </w:p>
        </w:tc>
      </w:tr>
      <w:tr w:rsidR="000E0229" w:rsidRPr="00D146ED" w:rsidTr="00EC6FE0">
        <w:trPr>
          <w:trHeight w:val="300"/>
        </w:trPr>
        <w:tc>
          <w:tcPr>
            <w:tcW w:w="960" w:type="dxa"/>
            <w:hideMark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  <w:b/>
                <w:bCs/>
              </w:rPr>
            </w:pPr>
            <w:r w:rsidRPr="00D146ED">
              <w:rPr>
                <w:rFonts w:ascii="Calibri" w:eastAsia="Calibri" w:hAnsi="Calibri" w:cs="Calibri"/>
                <w:b/>
                <w:bCs/>
              </w:rPr>
              <w:t>LA</w:t>
            </w:r>
          </w:p>
        </w:tc>
        <w:tc>
          <w:tcPr>
            <w:tcW w:w="978" w:type="dxa"/>
            <w:hideMark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</w:rPr>
            </w:pPr>
            <w:r w:rsidRPr="00D146ED">
              <w:rPr>
                <w:rFonts w:ascii="Calibri" w:eastAsia="Calibri" w:hAnsi="Calibri" w:cs="Calibri"/>
              </w:rPr>
              <w:t>1779</w:t>
            </w:r>
          </w:p>
        </w:tc>
        <w:tc>
          <w:tcPr>
            <w:tcW w:w="960" w:type="dxa"/>
            <w:hideMark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</w:rPr>
            </w:pPr>
            <w:r w:rsidRPr="00D146ED">
              <w:rPr>
                <w:rFonts w:ascii="Calibri" w:eastAsia="Calibri" w:hAnsi="Calibri" w:cs="Calibri"/>
              </w:rPr>
              <w:t>707</w:t>
            </w:r>
          </w:p>
        </w:tc>
        <w:tc>
          <w:tcPr>
            <w:tcW w:w="960" w:type="dxa"/>
            <w:hideMark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</w:rPr>
            </w:pPr>
            <w:r w:rsidRPr="00D146ED">
              <w:rPr>
                <w:rFonts w:ascii="Calibri" w:eastAsia="Calibri" w:hAnsi="Calibri" w:cs="Calibri"/>
              </w:rPr>
              <w:t>508</w:t>
            </w:r>
          </w:p>
        </w:tc>
        <w:tc>
          <w:tcPr>
            <w:tcW w:w="1003" w:type="dxa"/>
            <w:hideMark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</w:rPr>
            </w:pPr>
            <w:r w:rsidRPr="00D146ED">
              <w:rPr>
                <w:rFonts w:ascii="Calibri" w:eastAsia="Calibri" w:hAnsi="Calibri" w:cs="Calibri"/>
              </w:rPr>
              <w:t>564</w:t>
            </w:r>
          </w:p>
        </w:tc>
        <w:tc>
          <w:tcPr>
            <w:tcW w:w="960" w:type="dxa"/>
            <w:noWrap/>
            <w:hideMark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</w:rPr>
            </w:pPr>
            <w:r w:rsidRPr="00D146ED">
              <w:rPr>
                <w:rFonts w:ascii="Calibri" w:eastAsia="Calibri" w:hAnsi="Calibri" w:cs="Calibri"/>
              </w:rPr>
              <w:t>40%</w:t>
            </w:r>
          </w:p>
        </w:tc>
        <w:tc>
          <w:tcPr>
            <w:tcW w:w="988" w:type="dxa"/>
            <w:noWrap/>
            <w:hideMark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</w:rPr>
            </w:pPr>
            <w:r w:rsidRPr="00D146ED">
              <w:rPr>
                <w:rFonts w:ascii="Calibri" w:eastAsia="Calibri" w:hAnsi="Calibri" w:cs="Calibri"/>
              </w:rPr>
              <w:t>29%</w:t>
            </w:r>
          </w:p>
        </w:tc>
        <w:tc>
          <w:tcPr>
            <w:tcW w:w="1163" w:type="dxa"/>
            <w:noWrap/>
            <w:hideMark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</w:rPr>
            </w:pPr>
            <w:r w:rsidRPr="00D146ED">
              <w:rPr>
                <w:rFonts w:ascii="Calibri" w:eastAsia="Calibri" w:hAnsi="Calibri" w:cs="Calibri"/>
              </w:rPr>
              <w:t>32%</w:t>
            </w:r>
          </w:p>
        </w:tc>
        <w:tc>
          <w:tcPr>
            <w:tcW w:w="1163" w:type="dxa"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69%</w:t>
            </w:r>
          </w:p>
        </w:tc>
      </w:tr>
      <w:tr w:rsidR="000E0229" w:rsidRPr="00D146ED" w:rsidTr="00EC6FE0">
        <w:trPr>
          <w:trHeight w:val="300"/>
        </w:trPr>
        <w:tc>
          <w:tcPr>
            <w:tcW w:w="960" w:type="dxa"/>
            <w:hideMark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  <w:b/>
                <w:bCs/>
              </w:rPr>
            </w:pPr>
            <w:r w:rsidRPr="00D146ED">
              <w:rPr>
                <w:rFonts w:ascii="Calibri" w:eastAsia="Calibri" w:hAnsi="Calibri" w:cs="Calibri"/>
                <w:b/>
                <w:bCs/>
              </w:rPr>
              <w:t>NR</w:t>
            </w:r>
          </w:p>
        </w:tc>
        <w:tc>
          <w:tcPr>
            <w:tcW w:w="978" w:type="dxa"/>
            <w:hideMark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</w:rPr>
            </w:pPr>
            <w:r w:rsidRPr="00D146ED">
              <w:rPr>
                <w:rFonts w:ascii="Calibri" w:eastAsia="Calibri" w:hAnsi="Calibri" w:cs="Calibri"/>
              </w:rPr>
              <w:t>284</w:t>
            </w:r>
          </w:p>
        </w:tc>
        <w:tc>
          <w:tcPr>
            <w:tcW w:w="960" w:type="dxa"/>
            <w:hideMark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</w:rPr>
            </w:pPr>
            <w:r w:rsidRPr="00D146ED">
              <w:rPr>
                <w:rFonts w:ascii="Calibri" w:eastAsia="Calibri" w:hAnsi="Calibri" w:cs="Calibri"/>
              </w:rPr>
              <w:t>120</w:t>
            </w:r>
          </w:p>
        </w:tc>
        <w:tc>
          <w:tcPr>
            <w:tcW w:w="960" w:type="dxa"/>
            <w:hideMark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</w:rPr>
            </w:pPr>
            <w:r w:rsidRPr="00D146ED">
              <w:rPr>
                <w:rFonts w:ascii="Calibri" w:eastAsia="Calibri" w:hAnsi="Calibri" w:cs="Calibri"/>
              </w:rPr>
              <w:t>73</w:t>
            </w:r>
          </w:p>
        </w:tc>
        <w:tc>
          <w:tcPr>
            <w:tcW w:w="1003" w:type="dxa"/>
            <w:hideMark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</w:rPr>
            </w:pPr>
            <w:r w:rsidRPr="00D146ED">
              <w:rPr>
                <w:rFonts w:ascii="Calibri" w:eastAsia="Calibri" w:hAnsi="Calibri" w:cs="Calibri"/>
              </w:rPr>
              <w:t>91</w:t>
            </w:r>
          </w:p>
        </w:tc>
        <w:tc>
          <w:tcPr>
            <w:tcW w:w="960" w:type="dxa"/>
            <w:noWrap/>
            <w:hideMark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</w:rPr>
            </w:pPr>
            <w:r w:rsidRPr="00D146ED">
              <w:rPr>
                <w:rFonts w:ascii="Calibri" w:eastAsia="Calibri" w:hAnsi="Calibri" w:cs="Calibri"/>
              </w:rPr>
              <w:t>42%</w:t>
            </w:r>
          </w:p>
        </w:tc>
        <w:tc>
          <w:tcPr>
            <w:tcW w:w="988" w:type="dxa"/>
            <w:noWrap/>
            <w:hideMark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</w:rPr>
            </w:pPr>
            <w:r w:rsidRPr="00D146ED">
              <w:rPr>
                <w:rFonts w:ascii="Calibri" w:eastAsia="Calibri" w:hAnsi="Calibri" w:cs="Calibri"/>
              </w:rPr>
              <w:t>26%</w:t>
            </w:r>
          </w:p>
        </w:tc>
        <w:tc>
          <w:tcPr>
            <w:tcW w:w="1163" w:type="dxa"/>
            <w:noWrap/>
            <w:hideMark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</w:rPr>
            </w:pPr>
            <w:r w:rsidRPr="00D146ED">
              <w:rPr>
                <w:rFonts w:ascii="Calibri" w:eastAsia="Calibri" w:hAnsi="Calibri" w:cs="Calibri"/>
              </w:rPr>
              <w:t>32%</w:t>
            </w:r>
          </w:p>
        </w:tc>
        <w:tc>
          <w:tcPr>
            <w:tcW w:w="1163" w:type="dxa"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68%</w:t>
            </w:r>
          </w:p>
        </w:tc>
      </w:tr>
      <w:tr w:rsidR="000E0229" w:rsidRPr="00D146ED" w:rsidTr="00EC6FE0">
        <w:trPr>
          <w:trHeight w:val="300"/>
        </w:trPr>
        <w:tc>
          <w:tcPr>
            <w:tcW w:w="960" w:type="dxa"/>
            <w:hideMark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  <w:b/>
                <w:bCs/>
              </w:rPr>
            </w:pPr>
            <w:r w:rsidRPr="00D146ED">
              <w:rPr>
                <w:rFonts w:ascii="Calibri" w:eastAsia="Calibri" w:hAnsi="Calibri" w:cs="Calibri"/>
                <w:b/>
                <w:bCs/>
              </w:rPr>
              <w:t>NS</w:t>
            </w:r>
          </w:p>
        </w:tc>
        <w:tc>
          <w:tcPr>
            <w:tcW w:w="978" w:type="dxa"/>
            <w:hideMark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</w:rPr>
            </w:pPr>
            <w:r w:rsidRPr="00D146ED">
              <w:rPr>
                <w:rFonts w:ascii="Calibri" w:eastAsia="Calibri" w:hAnsi="Calibri" w:cs="Calibri"/>
              </w:rPr>
              <w:t>1299</w:t>
            </w:r>
          </w:p>
        </w:tc>
        <w:tc>
          <w:tcPr>
            <w:tcW w:w="960" w:type="dxa"/>
            <w:hideMark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</w:rPr>
            </w:pPr>
            <w:r w:rsidRPr="00D146ED">
              <w:rPr>
                <w:rFonts w:ascii="Calibri" w:eastAsia="Calibri" w:hAnsi="Calibri" w:cs="Calibri"/>
              </w:rPr>
              <w:t>381</w:t>
            </w:r>
          </w:p>
        </w:tc>
        <w:tc>
          <w:tcPr>
            <w:tcW w:w="960" w:type="dxa"/>
            <w:hideMark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</w:rPr>
            </w:pPr>
            <w:r w:rsidRPr="00D146ED">
              <w:rPr>
                <w:rFonts w:ascii="Calibri" w:eastAsia="Calibri" w:hAnsi="Calibri" w:cs="Calibri"/>
              </w:rPr>
              <w:t>342</w:t>
            </w:r>
          </w:p>
        </w:tc>
        <w:tc>
          <w:tcPr>
            <w:tcW w:w="1003" w:type="dxa"/>
            <w:hideMark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</w:rPr>
            </w:pPr>
            <w:r w:rsidRPr="00D146ED">
              <w:rPr>
                <w:rFonts w:ascii="Calibri" w:eastAsia="Calibri" w:hAnsi="Calibri" w:cs="Calibri"/>
              </w:rPr>
              <w:t>576</w:t>
            </w:r>
          </w:p>
        </w:tc>
        <w:tc>
          <w:tcPr>
            <w:tcW w:w="960" w:type="dxa"/>
            <w:noWrap/>
            <w:hideMark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</w:rPr>
            </w:pPr>
            <w:r w:rsidRPr="00D146ED">
              <w:rPr>
                <w:rFonts w:ascii="Calibri" w:eastAsia="Calibri" w:hAnsi="Calibri" w:cs="Calibri"/>
              </w:rPr>
              <w:t>29%</w:t>
            </w:r>
          </w:p>
        </w:tc>
        <w:tc>
          <w:tcPr>
            <w:tcW w:w="988" w:type="dxa"/>
            <w:noWrap/>
            <w:hideMark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</w:rPr>
            </w:pPr>
            <w:r w:rsidRPr="00D146ED">
              <w:rPr>
                <w:rFonts w:ascii="Calibri" w:eastAsia="Calibri" w:hAnsi="Calibri" w:cs="Calibri"/>
              </w:rPr>
              <w:t>26%</w:t>
            </w:r>
          </w:p>
        </w:tc>
        <w:tc>
          <w:tcPr>
            <w:tcW w:w="1163" w:type="dxa"/>
            <w:noWrap/>
            <w:hideMark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</w:rPr>
            </w:pPr>
            <w:r w:rsidRPr="00D146ED">
              <w:rPr>
                <w:rFonts w:ascii="Calibri" w:eastAsia="Calibri" w:hAnsi="Calibri" w:cs="Calibri"/>
              </w:rPr>
              <w:t>44%</w:t>
            </w:r>
          </w:p>
        </w:tc>
        <w:tc>
          <w:tcPr>
            <w:tcW w:w="1163" w:type="dxa"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56%</w:t>
            </w:r>
          </w:p>
        </w:tc>
      </w:tr>
      <w:tr w:rsidR="000E0229" w:rsidRPr="00D146ED" w:rsidTr="00EC6FE0">
        <w:trPr>
          <w:trHeight w:val="300"/>
        </w:trPr>
        <w:tc>
          <w:tcPr>
            <w:tcW w:w="960" w:type="dxa"/>
            <w:hideMark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  <w:b/>
                <w:bCs/>
              </w:rPr>
            </w:pPr>
            <w:r w:rsidRPr="00D146ED">
              <w:rPr>
                <w:rFonts w:ascii="Calibri" w:eastAsia="Calibri" w:hAnsi="Calibri" w:cs="Calibri"/>
                <w:b/>
                <w:bCs/>
              </w:rPr>
              <w:t>VM</w:t>
            </w:r>
          </w:p>
        </w:tc>
        <w:tc>
          <w:tcPr>
            <w:tcW w:w="978" w:type="dxa"/>
            <w:hideMark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</w:rPr>
            </w:pPr>
            <w:r w:rsidRPr="00D146ED">
              <w:rPr>
                <w:rFonts w:ascii="Calibri" w:eastAsia="Calibri" w:hAnsi="Calibri" w:cs="Calibri"/>
              </w:rPr>
              <w:t>212</w:t>
            </w:r>
          </w:p>
        </w:tc>
        <w:tc>
          <w:tcPr>
            <w:tcW w:w="960" w:type="dxa"/>
            <w:hideMark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</w:rPr>
            </w:pPr>
            <w:r w:rsidRPr="00D146ED">
              <w:rPr>
                <w:rFonts w:ascii="Calibri" w:eastAsia="Calibri" w:hAnsi="Calibri" w:cs="Calibri"/>
              </w:rPr>
              <w:t>90</w:t>
            </w:r>
          </w:p>
        </w:tc>
        <w:tc>
          <w:tcPr>
            <w:tcW w:w="960" w:type="dxa"/>
            <w:hideMark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</w:rPr>
            </w:pPr>
            <w:r w:rsidRPr="00D146ED">
              <w:rPr>
                <w:rFonts w:ascii="Calibri" w:eastAsia="Calibri" w:hAnsi="Calibri" w:cs="Calibri"/>
              </w:rPr>
              <w:t>29</w:t>
            </w:r>
          </w:p>
        </w:tc>
        <w:tc>
          <w:tcPr>
            <w:tcW w:w="1003" w:type="dxa"/>
            <w:hideMark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</w:rPr>
            </w:pPr>
            <w:r w:rsidRPr="00D146ED">
              <w:rPr>
                <w:rFonts w:ascii="Calibri" w:eastAsia="Calibri" w:hAnsi="Calibri" w:cs="Calibri"/>
              </w:rPr>
              <w:t>93</w:t>
            </w:r>
          </w:p>
        </w:tc>
        <w:tc>
          <w:tcPr>
            <w:tcW w:w="960" w:type="dxa"/>
            <w:noWrap/>
            <w:hideMark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</w:rPr>
            </w:pPr>
            <w:r w:rsidRPr="00D146ED">
              <w:rPr>
                <w:rFonts w:ascii="Calibri" w:eastAsia="Calibri" w:hAnsi="Calibri" w:cs="Calibri"/>
              </w:rPr>
              <w:t>42%</w:t>
            </w:r>
          </w:p>
        </w:tc>
        <w:tc>
          <w:tcPr>
            <w:tcW w:w="988" w:type="dxa"/>
            <w:noWrap/>
            <w:hideMark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</w:rPr>
            </w:pPr>
            <w:r w:rsidRPr="00D146ED">
              <w:rPr>
                <w:rFonts w:ascii="Calibri" w:eastAsia="Calibri" w:hAnsi="Calibri" w:cs="Calibri"/>
              </w:rPr>
              <w:t>14%</w:t>
            </w:r>
          </w:p>
        </w:tc>
        <w:tc>
          <w:tcPr>
            <w:tcW w:w="1163" w:type="dxa"/>
            <w:noWrap/>
            <w:hideMark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</w:rPr>
            </w:pPr>
            <w:r w:rsidRPr="00D146ED">
              <w:rPr>
                <w:rFonts w:ascii="Calibri" w:eastAsia="Calibri" w:hAnsi="Calibri" w:cs="Calibri"/>
              </w:rPr>
              <w:t>44%</w:t>
            </w:r>
          </w:p>
        </w:tc>
        <w:tc>
          <w:tcPr>
            <w:tcW w:w="1163" w:type="dxa"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56%</w:t>
            </w:r>
          </w:p>
        </w:tc>
      </w:tr>
      <w:tr w:rsidR="000E0229" w:rsidRPr="00D146ED" w:rsidTr="00EC6FE0">
        <w:trPr>
          <w:trHeight w:val="315"/>
        </w:trPr>
        <w:tc>
          <w:tcPr>
            <w:tcW w:w="960" w:type="dxa"/>
            <w:hideMark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  <w:b/>
                <w:bCs/>
              </w:rPr>
            </w:pPr>
            <w:r w:rsidRPr="00D146ED">
              <w:rPr>
                <w:rFonts w:ascii="Calibri" w:eastAsia="Calibri" w:hAnsi="Calibri" w:cs="Calibri"/>
                <w:b/>
                <w:bCs/>
              </w:rPr>
              <w:t>Totals</w:t>
            </w:r>
          </w:p>
        </w:tc>
        <w:tc>
          <w:tcPr>
            <w:tcW w:w="978" w:type="dxa"/>
            <w:hideMark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  <w:b/>
                <w:bCs/>
              </w:rPr>
            </w:pPr>
            <w:r w:rsidRPr="00D146ED">
              <w:rPr>
                <w:rFonts w:ascii="Calibri" w:eastAsia="Calibri" w:hAnsi="Calibri" w:cs="Calibri"/>
                <w:b/>
                <w:bCs/>
              </w:rPr>
              <w:t>591</w:t>
            </w:r>
            <w:r>
              <w:rPr>
                <w:rFonts w:ascii="Calibri" w:eastAsia="Calibri" w:hAnsi="Calibri" w:cs="Calibri"/>
                <w:b/>
                <w:bCs/>
              </w:rPr>
              <w:t>6</w:t>
            </w:r>
          </w:p>
        </w:tc>
        <w:tc>
          <w:tcPr>
            <w:tcW w:w="960" w:type="dxa"/>
            <w:hideMark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  <w:b/>
                <w:bCs/>
              </w:rPr>
            </w:pPr>
            <w:r w:rsidRPr="00D146ED">
              <w:rPr>
                <w:rFonts w:ascii="Calibri" w:eastAsia="Calibri" w:hAnsi="Calibri" w:cs="Calibri"/>
                <w:b/>
                <w:bCs/>
              </w:rPr>
              <w:t>2182</w:t>
            </w:r>
          </w:p>
        </w:tc>
        <w:tc>
          <w:tcPr>
            <w:tcW w:w="960" w:type="dxa"/>
            <w:hideMark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  <w:b/>
                <w:bCs/>
              </w:rPr>
            </w:pPr>
            <w:r w:rsidRPr="00D146ED">
              <w:rPr>
                <w:rFonts w:ascii="Calibri" w:eastAsia="Calibri" w:hAnsi="Calibri" w:cs="Calibri"/>
                <w:b/>
                <w:bCs/>
              </w:rPr>
              <w:t>1625</w:t>
            </w:r>
          </w:p>
        </w:tc>
        <w:tc>
          <w:tcPr>
            <w:tcW w:w="1003" w:type="dxa"/>
            <w:hideMark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  <w:b/>
                <w:bCs/>
              </w:rPr>
            </w:pPr>
            <w:r w:rsidRPr="00D146ED">
              <w:rPr>
                <w:rFonts w:ascii="Calibri" w:eastAsia="Calibri" w:hAnsi="Calibri" w:cs="Calibri"/>
                <w:b/>
                <w:bCs/>
              </w:rPr>
              <w:t>2109</w:t>
            </w:r>
          </w:p>
        </w:tc>
        <w:tc>
          <w:tcPr>
            <w:tcW w:w="960" w:type="dxa"/>
            <w:noWrap/>
            <w:hideMark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</w:rPr>
            </w:pPr>
            <w:r w:rsidRPr="00D146ED">
              <w:rPr>
                <w:rFonts w:ascii="Calibri" w:eastAsia="Calibri" w:hAnsi="Calibri" w:cs="Calibri"/>
              </w:rPr>
              <w:t>37%</w:t>
            </w:r>
          </w:p>
        </w:tc>
        <w:tc>
          <w:tcPr>
            <w:tcW w:w="988" w:type="dxa"/>
            <w:noWrap/>
            <w:hideMark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</w:rPr>
            </w:pPr>
            <w:r w:rsidRPr="00D146ED">
              <w:rPr>
                <w:rFonts w:ascii="Calibri" w:eastAsia="Calibri" w:hAnsi="Calibri" w:cs="Calibri"/>
              </w:rPr>
              <w:t>27%</w:t>
            </w:r>
          </w:p>
        </w:tc>
        <w:tc>
          <w:tcPr>
            <w:tcW w:w="1163" w:type="dxa"/>
            <w:noWrap/>
            <w:hideMark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</w:rPr>
            </w:pPr>
            <w:r w:rsidRPr="00D146ED">
              <w:rPr>
                <w:rFonts w:ascii="Calibri" w:eastAsia="Calibri" w:hAnsi="Calibri" w:cs="Calibri"/>
              </w:rPr>
              <w:t>36%</w:t>
            </w:r>
          </w:p>
        </w:tc>
        <w:tc>
          <w:tcPr>
            <w:tcW w:w="1163" w:type="dxa"/>
          </w:tcPr>
          <w:p w:rsidR="000E0229" w:rsidRPr="00D146ED" w:rsidRDefault="000E0229" w:rsidP="00EC6FE0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64%</w:t>
            </w:r>
          </w:p>
        </w:tc>
      </w:tr>
    </w:tbl>
    <w:p w:rsidR="000E0229" w:rsidRDefault="00994120" w:rsidP="000E0229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noProof/>
        </w:rPr>
        <w:lastRenderedPageBreak/>
        <w:drawing>
          <wp:inline distT="0" distB="0" distL="0" distR="0" wp14:anchorId="13232772" wp14:editId="46ACE97A">
            <wp:extent cx="4608251" cy="302133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8757" cy="30741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E0229" w:rsidRDefault="000E0229" w:rsidP="000E0229">
      <w:pPr>
        <w:spacing w:after="0" w:line="240" w:lineRule="auto"/>
        <w:rPr>
          <w:rFonts w:ascii="Calibri" w:eastAsia="Calibri" w:hAnsi="Calibri" w:cs="Calibri"/>
        </w:rPr>
      </w:pPr>
    </w:p>
    <w:p w:rsidR="000E0229" w:rsidRPr="0008448D" w:rsidRDefault="000E0229" w:rsidP="000E0229">
      <w:pPr>
        <w:rPr>
          <w:b/>
        </w:rPr>
      </w:pPr>
      <w:r>
        <w:rPr>
          <w:b/>
        </w:rPr>
        <w:t>Approx. 19</w:t>
      </w:r>
      <w:r w:rsidRPr="0008448D">
        <w:rPr>
          <w:b/>
        </w:rPr>
        <w:t>00 of 3700 in person sections were 20 or less.</w:t>
      </w:r>
      <w:r>
        <w:rPr>
          <w:b/>
        </w:rPr>
        <w:t xml:space="preserve"> Approx. 2700 30 or less.</w:t>
      </w:r>
    </w:p>
    <w:p w:rsidR="0008448D" w:rsidRDefault="0008448D"/>
    <w:sectPr w:rsidR="0008448D" w:rsidSect="00EC6FE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A2E6E"/>
    <w:multiLevelType w:val="hybridMultilevel"/>
    <w:tmpl w:val="E57432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0F639B"/>
    <w:multiLevelType w:val="hybridMultilevel"/>
    <w:tmpl w:val="F822C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416F0B"/>
    <w:multiLevelType w:val="hybridMultilevel"/>
    <w:tmpl w:val="86389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C0610D"/>
    <w:multiLevelType w:val="hybridMultilevel"/>
    <w:tmpl w:val="6E3A42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CF6A0F"/>
    <w:multiLevelType w:val="hybridMultilevel"/>
    <w:tmpl w:val="2B665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48D"/>
    <w:rsid w:val="0008448D"/>
    <w:rsid w:val="000E0229"/>
    <w:rsid w:val="000E3BE8"/>
    <w:rsid w:val="00182475"/>
    <w:rsid w:val="001F3761"/>
    <w:rsid w:val="002923F1"/>
    <w:rsid w:val="002E6D5F"/>
    <w:rsid w:val="002E7125"/>
    <w:rsid w:val="005411FA"/>
    <w:rsid w:val="006073EA"/>
    <w:rsid w:val="008977EF"/>
    <w:rsid w:val="00994120"/>
    <w:rsid w:val="00E11983"/>
    <w:rsid w:val="00EC6FE0"/>
    <w:rsid w:val="00F247C7"/>
    <w:rsid w:val="00F65348"/>
    <w:rsid w:val="00FA3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E0FA41"/>
  <w15:chartTrackingRefBased/>
  <w15:docId w15:val="{59798574-E1C7-494D-B100-4D0A57096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448D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44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82475"/>
    <w:pPr>
      <w:spacing w:after="0" w:line="240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5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4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1745</TotalTime>
  <Pages>6</Pages>
  <Words>974</Words>
  <Characters>5553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CSU</Company>
  <LinksUpToDate>false</LinksUpToDate>
  <CharactersWithSpaces>6514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Withers,Benjamin</dc:creator>
  <cp:keywords/>
  <dc:description/>
  <cp:lastModifiedBy>Withers,Benjamin</cp:lastModifiedBy>
  <cp:revision>3</cp:revision>
  <dcterms:created xsi:type="dcterms:W3CDTF">2021-02-20T15:42:00Z</dcterms:created>
  <dcterms:modified xsi:type="dcterms:W3CDTF">2021-02-22T04:15:00Z</dcterms:modified>
</cp:coreProperties>
</file>